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196C8" w14:textId="452D925D" w:rsidR="008A7BB2" w:rsidRDefault="008A7BB2" w:rsidP="008A7BB2">
      <w:pPr>
        <w:jc w:val="center"/>
      </w:pPr>
      <w:bookmarkStart w:id="0" w:name="_GoBack"/>
      <w:bookmarkEnd w:id="0"/>
      <w:r>
        <w:rPr>
          <w:b/>
        </w:rPr>
        <w:t>Zápisn</w:t>
      </w:r>
      <w:r w:rsidR="004D3AB0">
        <w:rPr>
          <w:b/>
        </w:rPr>
        <w:t>ica zo zasadania OZ zo dňa 01.10</w:t>
      </w:r>
      <w:r>
        <w:rPr>
          <w:b/>
        </w:rPr>
        <w:t>.2020</w:t>
      </w:r>
    </w:p>
    <w:p w14:paraId="1E4281E0" w14:textId="77777777" w:rsidR="008A7BB2" w:rsidRDefault="008A7BB2" w:rsidP="008A7BB2"/>
    <w:p w14:paraId="787D34BB" w14:textId="5241878B" w:rsidR="008A7BB2" w:rsidRDefault="008A7BB2" w:rsidP="008A7BB2">
      <w:pPr>
        <w:jc w:val="both"/>
      </w:pPr>
      <w:r>
        <w:t>Prítomní poslanci:</w:t>
      </w:r>
      <w:r w:rsidR="004D3AB0">
        <w:t>5</w:t>
      </w:r>
    </w:p>
    <w:p w14:paraId="765CD946" w14:textId="28F9ADC1" w:rsidR="008A7BB2" w:rsidRDefault="008A7BB2" w:rsidP="008A7BB2">
      <w:pPr>
        <w:jc w:val="both"/>
      </w:pPr>
      <w:r>
        <w:t xml:space="preserve">Neprítomný: </w:t>
      </w:r>
      <w:r w:rsidR="004D3AB0">
        <w:t>2</w:t>
      </w:r>
    </w:p>
    <w:p w14:paraId="63084FA2" w14:textId="77777777" w:rsidR="008A7BB2" w:rsidRDefault="008A7BB2" w:rsidP="008A7BB2">
      <w:pPr>
        <w:jc w:val="both"/>
      </w:pPr>
      <w:r>
        <w:t>Ostatní: podľa prez. listiny (príloha)</w:t>
      </w:r>
    </w:p>
    <w:p w14:paraId="50E3E7C5" w14:textId="77777777" w:rsidR="008A7BB2" w:rsidRDefault="008A7BB2" w:rsidP="008A7BB2">
      <w:pPr>
        <w:jc w:val="both"/>
      </w:pPr>
    </w:p>
    <w:p w14:paraId="523F5C50" w14:textId="77777777" w:rsidR="008A7BB2" w:rsidRDefault="008A7BB2" w:rsidP="008A7BB2">
      <w:pPr>
        <w:jc w:val="both"/>
      </w:pPr>
      <w:r>
        <w:rPr>
          <w:b/>
        </w:rPr>
        <w:t>Rokovanie</w:t>
      </w:r>
      <w:r>
        <w:t>:</w:t>
      </w:r>
    </w:p>
    <w:p w14:paraId="63C54A8B" w14:textId="77777777" w:rsidR="008A7BB2" w:rsidRDefault="008A7BB2" w:rsidP="008A7BB2">
      <w:pPr>
        <w:jc w:val="both"/>
      </w:pPr>
    </w:p>
    <w:p w14:paraId="22C99C67" w14:textId="792934AF" w:rsidR="008A7BB2" w:rsidRDefault="008A7BB2" w:rsidP="008A7BB2">
      <w:pPr>
        <w:ind w:left="360"/>
        <w:jc w:val="both"/>
      </w:pPr>
      <w:r>
        <w:t>Predsedajú</w:t>
      </w:r>
      <w:r w:rsidR="004D3AB0">
        <w:t>ci – starosta obce privítal o 18:2</w:t>
      </w:r>
      <w:r>
        <w:t>5 hod. poslancov. Skonštatoval, že prítomných poslancov je nadpolovičná väčšina, obecné zastupiteľstvo je spôsobilé rokovať a uznášať sa.</w:t>
      </w:r>
    </w:p>
    <w:p w14:paraId="2B81D018" w14:textId="77777777" w:rsidR="008A7BB2" w:rsidRDefault="008A7BB2" w:rsidP="008A7BB2">
      <w:pPr>
        <w:ind w:left="360"/>
        <w:jc w:val="both"/>
      </w:pPr>
    </w:p>
    <w:p w14:paraId="2E18F6CC" w14:textId="245344F8" w:rsidR="008A7BB2" w:rsidRDefault="008A7BB2" w:rsidP="008A7BB2">
      <w:pPr>
        <w:ind w:left="360" w:hanging="360"/>
        <w:jc w:val="both"/>
      </w:pPr>
      <w:r>
        <w:t>Starosta určil za z</w:t>
      </w:r>
      <w:r w:rsidR="004D3AB0">
        <w:t>apisovateľa p. Tomáša Ligasa</w:t>
      </w:r>
    </w:p>
    <w:p w14:paraId="0EC0ADEE" w14:textId="77777777" w:rsidR="008A7BB2" w:rsidRDefault="008A7BB2" w:rsidP="008A7BB2">
      <w:pPr>
        <w:ind w:left="360"/>
        <w:jc w:val="both"/>
      </w:pPr>
    </w:p>
    <w:p w14:paraId="10DD3152" w14:textId="77777777" w:rsidR="008A7BB2" w:rsidRDefault="008A7BB2" w:rsidP="008A7BB2">
      <w:pPr>
        <w:ind w:left="360" w:hanging="360"/>
        <w:jc w:val="both"/>
      </w:pPr>
      <w:r>
        <w:t xml:space="preserve">Starosta obce predniesol program rokovania  </w:t>
      </w:r>
    </w:p>
    <w:p w14:paraId="10B9D090" w14:textId="77777777" w:rsidR="008A7BB2" w:rsidRDefault="008A7BB2" w:rsidP="008A7BB2">
      <w:pPr>
        <w:ind w:left="360"/>
        <w:jc w:val="both"/>
      </w:pPr>
    </w:p>
    <w:p w14:paraId="4382D983" w14:textId="77777777" w:rsidR="008A7BB2" w:rsidRDefault="008A7BB2" w:rsidP="008A7BB2">
      <w:pPr>
        <w:jc w:val="both"/>
      </w:pPr>
      <w:r>
        <w:t>Program (podľa pozvánky):</w:t>
      </w:r>
    </w:p>
    <w:p w14:paraId="0DDF4F15" w14:textId="77777777" w:rsidR="008A7BB2" w:rsidRDefault="008A7BB2" w:rsidP="008A7BB2">
      <w:pPr>
        <w:ind w:left="360"/>
        <w:jc w:val="both"/>
      </w:pPr>
    </w:p>
    <w:p w14:paraId="4AE99FF6" w14:textId="77777777" w:rsidR="008A7BB2" w:rsidRPr="00F30CAF" w:rsidRDefault="008A7BB2" w:rsidP="008A7BB2">
      <w:pPr>
        <w:numPr>
          <w:ilvl w:val="0"/>
          <w:numId w:val="1"/>
        </w:numPr>
        <w:suppressAutoHyphens w:val="0"/>
      </w:pPr>
      <w:r w:rsidRPr="00F30CAF">
        <w:t>Určenie zapisovateľa.</w:t>
      </w:r>
    </w:p>
    <w:p w14:paraId="7FAA7735" w14:textId="77777777" w:rsidR="008A7BB2" w:rsidRPr="00F30CAF" w:rsidRDefault="008A7BB2" w:rsidP="008A7BB2">
      <w:pPr>
        <w:numPr>
          <w:ilvl w:val="0"/>
          <w:numId w:val="1"/>
        </w:numPr>
        <w:suppressAutoHyphens w:val="0"/>
        <w:jc w:val="both"/>
      </w:pPr>
      <w:r w:rsidRPr="00F30CAF">
        <w:t xml:space="preserve">Schválenie programu. </w:t>
      </w:r>
    </w:p>
    <w:p w14:paraId="49AC1A19" w14:textId="77777777" w:rsidR="008A7BB2" w:rsidRPr="00F30CAF" w:rsidRDefault="008A7BB2" w:rsidP="008A7BB2">
      <w:pPr>
        <w:numPr>
          <w:ilvl w:val="0"/>
          <w:numId w:val="1"/>
        </w:numPr>
        <w:suppressAutoHyphens w:val="0"/>
        <w:jc w:val="both"/>
      </w:pPr>
      <w:r>
        <w:t>Kontrola uznesenia</w:t>
      </w:r>
      <w:r w:rsidRPr="00F30CAF">
        <w:t>.</w:t>
      </w:r>
    </w:p>
    <w:p w14:paraId="6A721602" w14:textId="6B4B1631" w:rsidR="008A7BB2" w:rsidRPr="00F30CAF" w:rsidRDefault="004D3AB0" w:rsidP="008A7BB2">
      <w:pPr>
        <w:numPr>
          <w:ilvl w:val="0"/>
          <w:numId w:val="1"/>
        </w:numPr>
        <w:suppressAutoHyphens w:val="0"/>
        <w:jc w:val="both"/>
      </w:pPr>
      <w:r>
        <w:t>Schválenie uzavretia Kúpnej zmluvy na Bytové domy Fačkov</w:t>
      </w:r>
    </w:p>
    <w:p w14:paraId="35C33E44" w14:textId="277A60AC" w:rsidR="008A7BB2" w:rsidRPr="00F30CAF" w:rsidRDefault="0033028C" w:rsidP="008A7BB2">
      <w:pPr>
        <w:numPr>
          <w:ilvl w:val="0"/>
          <w:numId w:val="1"/>
        </w:numPr>
        <w:suppressAutoHyphens w:val="0"/>
        <w:jc w:val="both"/>
      </w:pPr>
      <w:r>
        <w:t>OOCR Rajecká dolina</w:t>
      </w:r>
    </w:p>
    <w:p w14:paraId="1E3893FE" w14:textId="23023737" w:rsidR="008A7BB2" w:rsidRDefault="0033028C" w:rsidP="008A7BB2">
      <w:pPr>
        <w:numPr>
          <w:ilvl w:val="0"/>
          <w:numId w:val="1"/>
        </w:numPr>
        <w:suppressAutoHyphens w:val="0"/>
        <w:jc w:val="both"/>
      </w:pPr>
      <w:r>
        <w:t>Záver</w:t>
      </w:r>
    </w:p>
    <w:p w14:paraId="5C004946" w14:textId="7CA5E97D" w:rsidR="008A7BB2" w:rsidRPr="00F30CAF" w:rsidRDefault="008A7BB2" w:rsidP="0033028C">
      <w:pPr>
        <w:suppressAutoHyphens w:val="0"/>
        <w:ind w:left="710"/>
        <w:jc w:val="both"/>
      </w:pPr>
    </w:p>
    <w:p w14:paraId="1207ED21" w14:textId="77777777" w:rsidR="004747FB" w:rsidRDefault="004747FB" w:rsidP="008A7BB2">
      <w:pPr>
        <w:tabs>
          <w:tab w:val="left" w:pos="786"/>
        </w:tabs>
        <w:ind w:left="786"/>
      </w:pPr>
    </w:p>
    <w:p w14:paraId="5520D7A4" w14:textId="57CD5F0E" w:rsidR="004747FB" w:rsidRDefault="004747FB" w:rsidP="004747FB">
      <w:pPr>
        <w:tabs>
          <w:tab w:val="left" w:pos="786"/>
        </w:tabs>
      </w:pPr>
      <w:r>
        <w:t xml:space="preserve">Starosta navrhol program doplniť o bod </w:t>
      </w:r>
      <w:r w:rsidR="0033028C">
        <w:t>presun návratnej finančnej výpomoci a bod rozpočtové opatrenia.</w:t>
      </w:r>
    </w:p>
    <w:p w14:paraId="67FD8172" w14:textId="77777777" w:rsidR="008A7BB2" w:rsidRDefault="008A7BB2" w:rsidP="008A7BB2">
      <w:pPr>
        <w:jc w:val="both"/>
      </w:pPr>
    </w:p>
    <w:p w14:paraId="035BEE93" w14:textId="77777777" w:rsidR="008A7BB2" w:rsidRDefault="004747FB" w:rsidP="008A7BB2">
      <w:pPr>
        <w:jc w:val="both"/>
      </w:pPr>
      <w:r>
        <w:t>K návrhu poslanci nemali pripomienky, starosta predniesol doplnený program rokovania.</w:t>
      </w:r>
    </w:p>
    <w:p w14:paraId="78DC300D" w14:textId="77777777" w:rsidR="004747FB" w:rsidRDefault="004747FB" w:rsidP="008A7BB2">
      <w:pPr>
        <w:jc w:val="both"/>
      </w:pPr>
    </w:p>
    <w:p w14:paraId="322C5AD5" w14:textId="77777777" w:rsidR="004747FB" w:rsidRDefault="004747FB" w:rsidP="004747FB">
      <w:pPr>
        <w:jc w:val="both"/>
      </w:pPr>
      <w:r>
        <w:t>Program (podľa pozvánky):</w:t>
      </w:r>
    </w:p>
    <w:p w14:paraId="6AA57DCF" w14:textId="77777777" w:rsidR="004747FB" w:rsidRDefault="004747FB" w:rsidP="004747FB">
      <w:pPr>
        <w:ind w:left="360"/>
        <w:jc w:val="both"/>
      </w:pPr>
    </w:p>
    <w:p w14:paraId="69D865A2" w14:textId="77777777" w:rsidR="004747FB" w:rsidRPr="00F30CAF" w:rsidRDefault="004747FB" w:rsidP="004747FB">
      <w:pPr>
        <w:numPr>
          <w:ilvl w:val="0"/>
          <w:numId w:val="3"/>
        </w:numPr>
        <w:suppressAutoHyphens w:val="0"/>
      </w:pPr>
      <w:r w:rsidRPr="00F30CAF">
        <w:t>Určenie zapisovateľa.</w:t>
      </w:r>
    </w:p>
    <w:p w14:paraId="2DBFE639" w14:textId="77777777" w:rsidR="004747FB" w:rsidRPr="00F30CAF" w:rsidRDefault="004747FB" w:rsidP="004747FB">
      <w:pPr>
        <w:numPr>
          <w:ilvl w:val="0"/>
          <w:numId w:val="3"/>
        </w:numPr>
        <w:suppressAutoHyphens w:val="0"/>
        <w:jc w:val="both"/>
      </w:pPr>
      <w:r w:rsidRPr="00F30CAF">
        <w:t xml:space="preserve">Schválenie programu. </w:t>
      </w:r>
    </w:p>
    <w:p w14:paraId="4EAC33E3" w14:textId="486FCB79" w:rsidR="004747FB" w:rsidRDefault="004747FB" w:rsidP="0033028C">
      <w:pPr>
        <w:numPr>
          <w:ilvl w:val="0"/>
          <w:numId w:val="3"/>
        </w:numPr>
        <w:suppressAutoHyphens w:val="0"/>
        <w:jc w:val="both"/>
      </w:pPr>
      <w:r>
        <w:t>Kontrola uznesenia</w:t>
      </w:r>
      <w:r w:rsidRPr="00F30CAF">
        <w:t>.</w:t>
      </w:r>
    </w:p>
    <w:p w14:paraId="03DDB09C" w14:textId="56A091EA" w:rsidR="0033028C" w:rsidRDefault="0033028C" w:rsidP="0033028C">
      <w:pPr>
        <w:numPr>
          <w:ilvl w:val="0"/>
          <w:numId w:val="3"/>
        </w:numPr>
        <w:suppressAutoHyphens w:val="0"/>
        <w:jc w:val="both"/>
      </w:pPr>
      <w:r>
        <w:t>Schválenie uzavretia Kúpnej zmluvy na Bytové domy Fačkov.</w:t>
      </w:r>
    </w:p>
    <w:p w14:paraId="6ACD075E" w14:textId="7082415D" w:rsidR="0033028C" w:rsidRDefault="0033028C" w:rsidP="0033028C">
      <w:pPr>
        <w:numPr>
          <w:ilvl w:val="0"/>
          <w:numId w:val="3"/>
        </w:numPr>
        <w:suppressAutoHyphens w:val="0"/>
        <w:jc w:val="both"/>
      </w:pPr>
      <w:r>
        <w:t>OOCR Rajecká dolina</w:t>
      </w:r>
    </w:p>
    <w:p w14:paraId="50126DF8" w14:textId="646F0DCC" w:rsidR="0033028C" w:rsidRDefault="0033028C" w:rsidP="0033028C">
      <w:pPr>
        <w:numPr>
          <w:ilvl w:val="0"/>
          <w:numId w:val="3"/>
        </w:numPr>
        <w:suppressAutoHyphens w:val="0"/>
        <w:jc w:val="both"/>
      </w:pPr>
      <w:r>
        <w:t>Presun návratnej finančnej výpomoci</w:t>
      </w:r>
    </w:p>
    <w:p w14:paraId="7AE4AA5C" w14:textId="7E8CAFDE" w:rsidR="004747FB" w:rsidRPr="00F30CAF" w:rsidRDefault="0033028C" w:rsidP="0033028C">
      <w:pPr>
        <w:suppressAutoHyphens w:val="0"/>
        <w:ind w:left="710"/>
        <w:jc w:val="both"/>
      </w:pPr>
      <w:r>
        <w:t xml:space="preserve">7.   Rozpočtové opatrenia  </w:t>
      </w:r>
    </w:p>
    <w:p w14:paraId="3168931E" w14:textId="228905B5" w:rsidR="004747FB" w:rsidRDefault="004747FB" w:rsidP="0033028C">
      <w:pPr>
        <w:pStyle w:val="Odsekzoznamu"/>
        <w:numPr>
          <w:ilvl w:val="0"/>
          <w:numId w:val="1"/>
        </w:numPr>
        <w:suppressAutoHyphens w:val="0"/>
        <w:jc w:val="both"/>
      </w:pPr>
      <w:r>
        <w:t>Záver.</w:t>
      </w:r>
    </w:p>
    <w:p w14:paraId="13E0BDF1" w14:textId="77777777" w:rsidR="004747FB" w:rsidRDefault="004747FB" w:rsidP="004747FB">
      <w:pPr>
        <w:suppressAutoHyphens w:val="0"/>
        <w:ind w:left="1070"/>
        <w:jc w:val="both"/>
      </w:pPr>
    </w:p>
    <w:p w14:paraId="2FE38A70" w14:textId="77777777" w:rsidR="004747FB" w:rsidRPr="00F30CAF" w:rsidRDefault="004747FB" w:rsidP="004747FB">
      <w:pPr>
        <w:suppressAutoHyphens w:val="0"/>
        <w:ind w:left="1070"/>
        <w:jc w:val="both"/>
      </w:pPr>
      <w:r>
        <w:t xml:space="preserve">a dal o programe hlasovať. Poslanci program jednohlasne schválili. </w:t>
      </w:r>
    </w:p>
    <w:p w14:paraId="4742B3E4" w14:textId="77777777" w:rsidR="008A7BB2" w:rsidRDefault="008A7BB2" w:rsidP="008A7BB2">
      <w:pPr>
        <w:ind w:left="502"/>
        <w:jc w:val="both"/>
      </w:pPr>
    </w:p>
    <w:p w14:paraId="64FC1D6C" w14:textId="77777777" w:rsidR="008A7BB2" w:rsidRDefault="008A7BB2" w:rsidP="008A7BB2">
      <w:pPr>
        <w:jc w:val="both"/>
        <w:rPr>
          <w:b/>
        </w:rPr>
      </w:pPr>
      <w:r>
        <w:rPr>
          <w:b/>
        </w:rPr>
        <w:t>Návrh uznesenia OZ:</w:t>
      </w:r>
    </w:p>
    <w:p w14:paraId="3701B225" w14:textId="77777777" w:rsidR="008A7BB2" w:rsidRDefault="008A7BB2" w:rsidP="008A7BB2">
      <w:pPr>
        <w:jc w:val="both"/>
      </w:pPr>
      <w:r>
        <w:rPr>
          <w:b/>
        </w:rPr>
        <w:t>OZ schvaľuje program rokovania OZ.</w:t>
      </w:r>
    </w:p>
    <w:p w14:paraId="571BFD39" w14:textId="77777777" w:rsidR="008A7BB2" w:rsidRDefault="008A7BB2" w:rsidP="008A7BB2">
      <w:pPr>
        <w:jc w:val="both"/>
        <w:rPr>
          <w:b/>
          <w:bCs/>
        </w:rPr>
      </w:pPr>
      <w:r>
        <w:t xml:space="preserve">      </w:t>
      </w:r>
    </w:p>
    <w:p w14:paraId="67CE4DFE" w14:textId="77777777" w:rsidR="008A7BB2" w:rsidRDefault="008A7BB2" w:rsidP="008A7BB2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8A7BB2" w14:paraId="203CDE15" w14:textId="77777777" w:rsidTr="001A6341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304C1" w14:textId="77777777" w:rsidR="008A7BB2" w:rsidRDefault="008A7BB2" w:rsidP="00494CC2">
            <w:pPr>
              <w:jc w:val="both"/>
            </w:pPr>
            <w:r>
              <w:t>ZA:</w:t>
            </w:r>
            <w:r w:rsidR="00494CC2"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4724" w14:textId="77777777" w:rsidR="008A7BB2" w:rsidRDefault="008A7BB2" w:rsidP="001A6341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00A1" w14:textId="77777777" w:rsidR="008A7BB2" w:rsidRDefault="008A7BB2" w:rsidP="001A6341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8A7BB2" w14:paraId="01328CFB" w14:textId="77777777" w:rsidTr="001A634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8AF1" w14:textId="33B18AB4" w:rsidR="008A7BB2" w:rsidRDefault="0033028C" w:rsidP="001A6341">
            <w:pPr>
              <w:jc w:val="both"/>
            </w:pPr>
            <w:r>
              <w:t>Patri Kašjak</w:t>
            </w:r>
          </w:p>
          <w:p w14:paraId="2D7F2C0C" w14:textId="77777777" w:rsidR="008A7BB2" w:rsidRDefault="008A7BB2" w:rsidP="001A6341">
            <w:pPr>
              <w:jc w:val="both"/>
            </w:pPr>
            <w:r>
              <w:t>Tomáš Ligas</w:t>
            </w:r>
          </w:p>
          <w:p w14:paraId="02C9A2CD" w14:textId="77777777" w:rsidR="008A7BB2" w:rsidRDefault="008A7BB2" w:rsidP="001A6341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774F2B" w14:textId="77777777" w:rsidR="008A7BB2" w:rsidRDefault="008A7BB2" w:rsidP="001A6341">
            <w:pPr>
              <w:jc w:val="both"/>
            </w:pPr>
            <w:r>
              <w:t>Rastislav Gabaj</w:t>
            </w:r>
          </w:p>
          <w:p w14:paraId="5824DD0B" w14:textId="77777777" w:rsidR="008A7BB2" w:rsidRDefault="008A7BB2" w:rsidP="001A6341">
            <w:r>
              <w:t>Rastislav Hollý</w:t>
            </w:r>
          </w:p>
          <w:p w14:paraId="1940D737" w14:textId="77777777" w:rsidR="008A7BB2" w:rsidRDefault="008A7BB2" w:rsidP="001A6341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1692" w14:textId="77777777" w:rsidR="008A7BB2" w:rsidRDefault="008A7BB2" w:rsidP="001A6341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7C4B8" w14:textId="77777777" w:rsidR="008A7BB2" w:rsidRDefault="008A7BB2" w:rsidP="001A6341">
            <w:pPr>
              <w:snapToGrid w:val="0"/>
              <w:jc w:val="both"/>
            </w:pPr>
          </w:p>
        </w:tc>
      </w:tr>
    </w:tbl>
    <w:p w14:paraId="0B572D43" w14:textId="77777777" w:rsidR="008A7BB2" w:rsidRDefault="008A7BB2" w:rsidP="008A7BB2">
      <w:pPr>
        <w:ind w:left="360"/>
        <w:jc w:val="both"/>
      </w:pPr>
    </w:p>
    <w:p w14:paraId="2A702009" w14:textId="77777777" w:rsidR="008A7BB2" w:rsidRDefault="008A7BB2" w:rsidP="008A7BB2">
      <w:pPr>
        <w:jc w:val="both"/>
      </w:pPr>
      <w:r>
        <w:rPr>
          <w:b/>
          <w:bCs/>
        </w:rPr>
        <w:t xml:space="preserve"> Uznesenie BOLO schválené.</w:t>
      </w:r>
    </w:p>
    <w:p w14:paraId="2A89BD32" w14:textId="77777777" w:rsidR="008A7BB2" w:rsidRDefault="008A7BB2" w:rsidP="008A7BB2">
      <w:pPr>
        <w:jc w:val="both"/>
      </w:pPr>
    </w:p>
    <w:p w14:paraId="012BE0AD" w14:textId="77777777" w:rsidR="002F130F" w:rsidRDefault="008A7BB2" w:rsidP="002F130F">
      <w:pPr>
        <w:jc w:val="center"/>
        <w:rPr>
          <w:i/>
          <w:u w:val="single"/>
        </w:rPr>
      </w:pPr>
      <w:r>
        <w:rPr>
          <w:i/>
          <w:u w:val="single"/>
        </w:rPr>
        <w:t>3. Kontrola uznesení</w:t>
      </w:r>
    </w:p>
    <w:p w14:paraId="0B56FCD8" w14:textId="77777777" w:rsidR="008A7BB2" w:rsidRDefault="008A7BB2" w:rsidP="008A7BB2">
      <w:pPr>
        <w:jc w:val="both"/>
      </w:pPr>
    </w:p>
    <w:p w14:paraId="232E97D7" w14:textId="77220EDE" w:rsidR="002F130F" w:rsidRDefault="0033028C" w:rsidP="002F130F">
      <w:pPr>
        <w:jc w:val="both"/>
        <w:rPr>
          <w:bCs/>
        </w:rPr>
      </w:pPr>
      <w:r>
        <w:rPr>
          <w:bCs/>
        </w:rPr>
        <w:t>Starosta obce sa  vyjadril</w:t>
      </w:r>
      <w:r w:rsidR="002F130F">
        <w:rPr>
          <w:bCs/>
        </w:rPr>
        <w:t xml:space="preserve"> k plneniu prechád</w:t>
      </w:r>
      <w:r>
        <w:rPr>
          <w:bCs/>
        </w:rPr>
        <w:t>zajúcich uznesení. Skonštatoval</w:t>
      </w:r>
      <w:r w:rsidR="002F130F">
        <w:rPr>
          <w:bCs/>
        </w:rPr>
        <w:t xml:space="preserve">, že </w:t>
      </w:r>
      <w:r w:rsidR="007D42F3">
        <w:rPr>
          <w:bCs/>
        </w:rPr>
        <w:t>väčšina uznesení</w:t>
      </w:r>
      <w:r w:rsidR="002F130F">
        <w:rPr>
          <w:bCs/>
        </w:rPr>
        <w:t xml:space="preserve"> boli splnené</w:t>
      </w:r>
      <w:r w:rsidR="007D42F3">
        <w:rPr>
          <w:bCs/>
        </w:rPr>
        <w:t xml:space="preserve"> a k tým, ktoré bo</w:t>
      </w:r>
      <w:r>
        <w:rPr>
          <w:bCs/>
        </w:rPr>
        <w:t>li v plnení sa vyjadril.</w:t>
      </w:r>
    </w:p>
    <w:p w14:paraId="4D83E4A0" w14:textId="77777777" w:rsidR="00A27037" w:rsidRDefault="00A27037" w:rsidP="002F130F">
      <w:pPr>
        <w:jc w:val="both"/>
        <w:rPr>
          <w:bCs/>
        </w:rPr>
      </w:pPr>
    </w:p>
    <w:p w14:paraId="57E6BFF1" w14:textId="77777777" w:rsidR="00A27037" w:rsidRDefault="00A27037" w:rsidP="002F130F">
      <w:pPr>
        <w:jc w:val="both"/>
        <w:rPr>
          <w:bCs/>
        </w:rPr>
      </w:pPr>
    </w:p>
    <w:p w14:paraId="4A5E5705" w14:textId="77777777" w:rsidR="008A7BB2" w:rsidRDefault="008A7BB2" w:rsidP="008A7BB2">
      <w:pPr>
        <w:jc w:val="both"/>
        <w:rPr>
          <w:b/>
        </w:rPr>
      </w:pPr>
      <w:r>
        <w:rPr>
          <w:b/>
        </w:rPr>
        <w:t>Návrh uznesenia OZ:</w:t>
      </w:r>
    </w:p>
    <w:p w14:paraId="203D25D2" w14:textId="77777777" w:rsidR="008A7BB2" w:rsidRDefault="00BE5890" w:rsidP="008A7BB2">
      <w:pPr>
        <w:jc w:val="both"/>
        <w:rPr>
          <w:b/>
        </w:rPr>
      </w:pPr>
      <w:r>
        <w:rPr>
          <w:b/>
        </w:rPr>
        <w:t>OZ berie na vedomie</w:t>
      </w:r>
      <w:r w:rsidR="008A7BB2">
        <w:rPr>
          <w:b/>
        </w:rPr>
        <w:t xml:space="preserve"> kontrolu uznesení</w:t>
      </w:r>
    </w:p>
    <w:p w14:paraId="64E0BC4F" w14:textId="77777777" w:rsidR="008A7BB2" w:rsidRDefault="008A7BB2" w:rsidP="008A7BB2">
      <w:pPr>
        <w:jc w:val="both"/>
        <w:rPr>
          <w:b/>
        </w:rPr>
      </w:pPr>
      <w:r>
        <w:rPr>
          <w:b/>
        </w:rPr>
        <w:t xml:space="preserve"> </w:t>
      </w:r>
    </w:p>
    <w:p w14:paraId="1CA5066E" w14:textId="77777777" w:rsidR="008A7BB2" w:rsidRDefault="008A7BB2" w:rsidP="008A7BB2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8A7BB2" w14:paraId="15D12513" w14:textId="77777777" w:rsidTr="001A6341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7ABD" w14:textId="77777777" w:rsidR="008A7BB2" w:rsidRDefault="008A7BB2" w:rsidP="00494CC2">
            <w:pPr>
              <w:jc w:val="both"/>
            </w:pPr>
            <w:r>
              <w:t>ZA:</w:t>
            </w:r>
            <w:r w:rsidR="00494CC2"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50CC" w14:textId="77777777" w:rsidR="008A7BB2" w:rsidRDefault="008A7BB2" w:rsidP="001A6341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5511" w14:textId="77777777" w:rsidR="008A7BB2" w:rsidRDefault="008A7BB2" w:rsidP="001A6341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8A7BB2" w14:paraId="57B38E44" w14:textId="77777777" w:rsidTr="001A634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810B6" w14:textId="454A3728" w:rsidR="008A7BB2" w:rsidRDefault="007410BC" w:rsidP="001A6341">
            <w:pPr>
              <w:jc w:val="both"/>
            </w:pPr>
            <w:r>
              <w:t>Patrik Kašjak</w:t>
            </w:r>
          </w:p>
          <w:p w14:paraId="65F5E28B" w14:textId="77777777" w:rsidR="008A7BB2" w:rsidRDefault="008A7BB2" w:rsidP="001A6341">
            <w:pPr>
              <w:jc w:val="both"/>
            </w:pPr>
            <w:r>
              <w:t>Tomáš Ligas</w:t>
            </w:r>
          </w:p>
          <w:p w14:paraId="2500D2D4" w14:textId="77777777" w:rsidR="008A7BB2" w:rsidRDefault="008A7BB2" w:rsidP="001A6341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A4CACF" w14:textId="77777777" w:rsidR="008A7BB2" w:rsidRDefault="008A7BB2" w:rsidP="001A6341">
            <w:pPr>
              <w:jc w:val="both"/>
            </w:pPr>
            <w:r>
              <w:t>Rastislav Gabaj</w:t>
            </w:r>
          </w:p>
          <w:p w14:paraId="6C053F16" w14:textId="77777777" w:rsidR="008A7BB2" w:rsidRDefault="008A7BB2" w:rsidP="001A6341">
            <w:r>
              <w:t>Rastislav Hollý</w:t>
            </w:r>
          </w:p>
          <w:p w14:paraId="205231AB" w14:textId="77777777" w:rsidR="008A7BB2" w:rsidRDefault="008A7BB2" w:rsidP="001A6341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3E92" w14:textId="77777777" w:rsidR="008A7BB2" w:rsidRDefault="008A7BB2" w:rsidP="001A6341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52B86" w14:textId="77777777" w:rsidR="008A7BB2" w:rsidRDefault="008A7BB2" w:rsidP="001A6341">
            <w:pPr>
              <w:snapToGrid w:val="0"/>
              <w:jc w:val="both"/>
            </w:pPr>
          </w:p>
        </w:tc>
      </w:tr>
    </w:tbl>
    <w:p w14:paraId="1E65B7B3" w14:textId="77777777" w:rsidR="008A7BB2" w:rsidRDefault="008A7BB2" w:rsidP="008A7BB2">
      <w:pPr>
        <w:ind w:left="360"/>
        <w:jc w:val="both"/>
      </w:pPr>
    </w:p>
    <w:p w14:paraId="3F44FE35" w14:textId="77777777" w:rsidR="008A7BB2" w:rsidRDefault="008A7BB2" w:rsidP="008A7BB2">
      <w:pPr>
        <w:jc w:val="both"/>
      </w:pPr>
      <w:r>
        <w:rPr>
          <w:b/>
          <w:bCs/>
        </w:rPr>
        <w:t xml:space="preserve"> Uznesenie BOLO schválené.</w:t>
      </w:r>
    </w:p>
    <w:p w14:paraId="54D90939" w14:textId="77777777" w:rsidR="008A7BB2" w:rsidRDefault="008A7BB2" w:rsidP="008A7BB2">
      <w:pPr>
        <w:jc w:val="both"/>
        <w:rPr>
          <w:b/>
        </w:rPr>
      </w:pPr>
    </w:p>
    <w:p w14:paraId="2543C4F9" w14:textId="2EC44D07" w:rsidR="008A7BB2" w:rsidRPr="00494CC2" w:rsidRDefault="00494CC2" w:rsidP="008A7BB2">
      <w:pPr>
        <w:jc w:val="both"/>
      </w:pPr>
      <w:r>
        <w:t xml:space="preserve"> </w:t>
      </w:r>
    </w:p>
    <w:p w14:paraId="33E84233" w14:textId="77777777" w:rsidR="008A7BB2" w:rsidRDefault="008A7BB2" w:rsidP="008A7BB2">
      <w:pPr>
        <w:jc w:val="both"/>
        <w:rPr>
          <w:b/>
        </w:rPr>
      </w:pPr>
    </w:p>
    <w:p w14:paraId="70406BC7" w14:textId="43812D58" w:rsidR="008A7BB2" w:rsidRDefault="007410BC" w:rsidP="008A7BB2">
      <w:pPr>
        <w:jc w:val="center"/>
        <w:rPr>
          <w:i/>
          <w:u w:val="single"/>
        </w:rPr>
      </w:pPr>
      <w:r>
        <w:rPr>
          <w:i/>
          <w:u w:val="single"/>
        </w:rPr>
        <w:t>4. Schválenie uzavretia Kúpnej zmluvy na Bytové domy Fačkov</w:t>
      </w:r>
    </w:p>
    <w:p w14:paraId="7273958B" w14:textId="77777777" w:rsidR="008A7BB2" w:rsidRDefault="008A7BB2" w:rsidP="008A7BB2">
      <w:pPr>
        <w:ind w:left="720"/>
        <w:rPr>
          <w:i/>
          <w:u w:val="single"/>
        </w:rPr>
      </w:pPr>
    </w:p>
    <w:p w14:paraId="573CF732" w14:textId="33696D5F" w:rsidR="00A27037" w:rsidRDefault="008A7BB2" w:rsidP="00F35BCB">
      <w:pPr>
        <w:ind w:left="30"/>
      </w:pPr>
      <w:r>
        <w:t>Starosta ob</w:t>
      </w:r>
      <w:r w:rsidR="007410BC">
        <w:t>oznámil poslancov, že okrem iných dokladov zo strany ŠFRB, ktoré sa po skolaudovaní stavby – Budovy  musia predložiť na odsúhlasenie príslušnému okresnému úradu je aj kúpna zmluva, ktorá musí byť odsúhlasená OZ, ktorej návrh im poslal každému do emailu.</w:t>
      </w:r>
      <w:r w:rsidR="000075C6">
        <w:t xml:space="preserve"> Starosta ďalej oboznámil poslancov, že po kontrole okresného úradu a odsúhlasení dokladov sa doručia na ŠFRB a znova sa budú musieť dokladať iné doklady k zabezpečeniu úveru. Po odsúhlasení dokladov na ŠFRB nám bude otvorený Čerpací a Splátkový účet, kde môžeme predkladať faktúry na </w:t>
      </w:r>
      <w:r w:rsidR="00E84A20">
        <w:t>okresný úrad na kontrolu a preplatenie. Po dlhej diskusií dal starosta hlasovať.</w:t>
      </w:r>
    </w:p>
    <w:p w14:paraId="58E42330" w14:textId="77777777" w:rsidR="002F130F" w:rsidRDefault="002F130F" w:rsidP="008A7BB2">
      <w:pPr>
        <w:ind w:left="30"/>
      </w:pPr>
    </w:p>
    <w:p w14:paraId="4326C31A" w14:textId="77777777" w:rsidR="008A7BB2" w:rsidRDefault="008A7BB2" w:rsidP="008A7BB2"/>
    <w:p w14:paraId="41178E0B" w14:textId="77777777" w:rsidR="008A7BB2" w:rsidRDefault="008A7BB2" w:rsidP="008A7BB2">
      <w:pPr>
        <w:jc w:val="both"/>
        <w:rPr>
          <w:b/>
        </w:rPr>
      </w:pPr>
      <w:r>
        <w:rPr>
          <w:b/>
          <w:bCs/>
        </w:rPr>
        <w:t>Návrh uznesenia OZ:</w:t>
      </w:r>
    </w:p>
    <w:p w14:paraId="3FB10E6B" w14:textId="77777777" w:rsidR="008A7BB2" w:rsidRDefault="008A7BB2" w:rsidP="008A7BB2">
      <w:pPr>
        <w:rPr>
          <w:b/>
        </w:rPr>
      </w:pPr>
    </w:p>
    <w:p w14:paraId="0682F139" w14:textId="7D4911F5" w:rsidR="008A7BB2" w:rsidRDefault="008A7BB2" w:rsidP="008A7BB2">
      <w:pPr>
        <w:jc w:val="both"/>
        <w:rPr>
          <w:b/>
        </w:rPr>
      </w:pPr>
      <w:r>
        <w:rPr>
          <w:b/>
        </w:rPr>
        <w:t xml:space="preserve">OZ </w:t>
      </w:r>
      <w:r w:rsidR="00E84A20">
        <w:rPr>
          <w:b/>
        </w:rPr>
        <w:t xml:space="preserve"> schvaľuje </w:t>
      </w:r>
      <w:r w:rsidR="00F35BCB">
        <w:rPr>
          <w:b/>
        </w:rPr>
        <w:t xml:space="preserve"> </w:t>
      </w:r>
      <w:r w:rsidR="00E84A20">
        <w:rPr>
          <w:b/>
        </w:rPr>
        <w:t xml:space="preserve"> </w:t>
      </w:r>
      <w:r w:rsidR="00E84A20" w:rsidRPr="00E84A20">
        <w:rPr>
          <w:b/>
          <w:i/>
        </w:rPr>
        <w:t>uzavretia Kúpnej zmluvy na Bytové domy Fačkov</w:t>
      </w:r>
    </w:p>
    <w:p w14:paraId="686CBCB8" w14:textId="77777777" w:rsidR="00100D19" w:rsidRDefault="00100D19" w:rsidP="008A7BB2">
      <w:pPr>
        <w:jc w:val="both"/>
        <w:rPr>
          <w:b/>
        </w:rPr>
      </w:pPr>
    </w:p>
    <w:p w14:paraId="2E90D4B5" w14:textId="77777777" w:rsidR="00287F25" w:rsidRDefault="00287F25" w:rsidP="008A7BB2">
      <w:pPr>
        <w:jc w:val="both"/>
        <w:rPr>
          <w:b/>
        </w:rPr>
      </w:pPr>
    </w:p>
    <w:p w14:paraId="053CF2E2" w14:textId="77777777" w:rsidR="00287F25" w:rsidRDefault="00287F25" w:rsidP="008A7BB2">
      <w:pPr>
        <w:jc w:val="both"/>
        <w:rPr>
          <w:b/>
        </w:rPr>
      </w:pPr>
    </w:p>
    <w:p w14:paraId="0E3E7463" w14:textId="77777777" w:rsidR="008A0736" w:rsidRDefault="008A0736" w:rsidP="008A7BB2">
      <w:pPr>
        <w:jc w:val="both"/>
        <w:rPr>
          <w:b/>
        </w:rPr>
      </w:pPr>
    </w:p>
    <w:p w14:paraId="0D03BADB" w14:textId="77777777" w:rsidR="007D3AEF" w:rsidRDefault="007D3AEF" w:rsidP="007D3AEF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7D3AEF" w14:paraId="5C33F613" w14:textId="77777777" w:rsidTr="005C519F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42292" w14:textId="77777777" w:rsidR="007D3AEF" w:rsidRDefault="007D3AEF" w:rsidP="005C519F">
            <w:pPr>
              <w:jc w:val="both"/>
            </w:pPr>
            <w:r>
              <w:t>ZA: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F3206" w14:textId="5981F64C" w:rsidR="007D3AEF" w:rsidRDefault="007D3AEF" w:rsidP="005C519F">
            <w:pPr>
              <w:jc w:val="both"/>
            </w:pPr>
            <w:r>
              <w:t xml:space="preserve">PROTI: </w:t>
            </w:r>
            <w:r w:rsidR="00E84A20"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EFB1B" w14:textId="77777777" w:rsidR="007D3AEF" w:rsidRDefault="007D3AEF" w:rsidP="005C519F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7D3AEF" w14:paraId="56DBAD70" w14:textId="77777777" w:rsidTr="005C519F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2ABE" w14:textId="77777777" w:rsidR="007D3AEF" w:rsidRDefault="00287F25" w:rsidP="007D3AEF">
            <w:pPr>
              <w:jc w:val="both"/>
            </w:pPr>
            <w: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988DD2" w14:textId="77777777" w:rsidR="007D3AEF" w:rsidRDefault="00287F25" w:rsidP="007D3AEF">
            <w: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5801D" w14:textId="2D02CC6D" w:rsidR="007D3AEF" w:rsidRDefault="00E84A20" w:rsidP="007D3AEF">
            <w:pPr>
              <w:jc w:val="both"/>
            </w:pPr>
            <w:r>
              <w:t>Kašjak,</w:t>
            </w:r>
            <w:r w:rsidR="00287F25">
              <w:t>Hollý,</w:t>
            </w:r>
            <w:r w:rsidR="007D3AEF">
              <w:t xml:space="preserve"> Ligas</w:t>
            </w:r>
            <w:r w:rsidR="00287F25">
              <w:t>, Gabaj</w:t>
            </w:r>
          </w:p>
          <w:p w14:paraId="4290B5AC" w14:textId="77777777" w:rsidR="007D3AEF" w:rsidRDefault="007D3AEF" w:rsidP="007D3AEF">
            <w:pPr>
              <w:jc w:val="both"/>
            </w:pPr>
            <w:r>
              <w:t>Michalec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58DB" w14:textId="77777777" w:rsidR="007D3AEF" w:rsidRDefault="00287F25" w:rsidP="007D3AEF">
            <w:r>
              <w:t xml:space="preserve"> </w:t>
            </w:r>
          </w:p>
        </w:tc>
      </w:tr>
    </w:tbl>
    <w:p w14:paraId="44998066" w14:textId="77777777" w:rsidR="007D3AEF" w:rsidRDefault="007D3AEF" w:rsidP="007D3AEF">
      <w:pPr>
        <w:ind w:left="360"/>
        <w:jc w:val="both"/>
      </w:pPr>
    </w:p>
    <w:p w14:paraId="4FDF934F" w14:textId="77777777" w:rsidR="007D3AEF" w:rsidRDefault="007D3AEF" w:rsidP="007D3AEF">
      <w:pPr>
        <w:jc w:val="both"/>
        <w:rPr>
          <w:b/>
          <w:bCs/>
        </w:rPr>
      </w:pPr>
      <w:r>
        <w:rPr>
          <w:b/>
          <w:bCs/>
        </w:rPr>
        <w:t xml:space="preserve"> Uznesenie</w:t>
      </w:r>
      <w:r w:rsidR="00287F25">
        <w:rPr>
          <w:b/>
          <w:bCs/>
        </w:rPr>
        <w:t xml:space="preserve"> NE</w:t>
      </w:r>
      <w:r>
        <w:rPr>
          <w:b/>
          <w:bCs/>
        </w:rPr>
        <w:t>BOLO schválené.</w:t>
      </w:r>
    </w:p>
    <w:p w14:paraId="4F2317C3" w14:textId="77777777" w:rsidR="00100D19" w:rsidRDefault="00100D19" w:rsidP="008A7BB2">
      <w:pPr>
        <w:jc w:val="both"/>
        <w:rPr>
          <w:b/>
          <w:bCs/>
        </w:rPr>
      </w:pPr>
    </w:p>
    <w:p w14:paraId="10537A6B" w14:textId="5D227541" w:rsidR="00B67D9E" w:rsidRPr="00B67D9E" w:rsidRDefault="00B67D9E" w:rsidP="00B67D9E">
      <w:pPr>
        <w:suppressAutoHyphens w:val="0"/>
        <w:ind w:left="1070"/>
        <w:jc w:val="both"/>
        <w:rPr>
          <w:u w:val="single"/>
        </w:rPr>
      </w:pPr>
      <w:r w:rsidRPr="00B67D9E">
        <w:rPr>
          <w:i/>
          <w:u w:val="single"/>
        </w:rPr>
        <w:t xml:space="preserve">5. </w:t>
      </w:r>
      <w:r w:rsidR="00E84A20">
        <w:rPr>
          <w:u w:val="single"/>
        </w:rPr>
        <w:t xml:space="preserve">OOCR Rajecká dolina </w:t>
      </w:r>
    </w:p>
    <w:p w14:paraId="6D8C27E5" w14:textId="77777777" w:rsidR="00100D19" w:rsidRDefault="00100D19" w:rsidP="00100D19">
      <w:pPr>
        <w:jc w:val="center"/>
        <w:rPr>
          <w:i/>
          <w:u w:val="single"/>
        </w:rPr>
      </w:pPr>
    </w:p>
    <w:p w14:paraId="34E371E8" w14:textId="4885996F" w:rsidR="00B67D9E" w:rsidRDefault="00E84A20" w:rsidP="00B67D9E">
      <w:pPr>
        <w:jc w:val="both"/>
      </w:pPr>
      <w:r>
        <w:t xml:space="preserve"> Starosta obce oboznámil poslancov s návrhom, že nakoľko organizovať posedenie s dôchodcami nebudeme organizovať kôli pandémií, bolo by dobré im pripraviť balíčky a rozniesť ich každému jednému s čím poslanci súhlasili. Ďalej im navrhol, že </w:t>
      </w:r>
      <w:r w:rsidR="00473445">
        <w:t xml:space="preserve">tieto finančné prostriedky môžeme vložiť ako nad rámec členského príspevku do OOCR Rajecká dolina kde sa nám to vráti 30% úrokom. Pomôže to ako obci tak aj OOCR tým, že čím viac finančných </w:t>
      </w:r>
      <w:r w:rsidR="00473445">
        <w:lastRenderedPageBreak/>
        <w:t>prostriedkov nad rámec ide do OOCR Rajecká dolina tak o to väčšiu dotáciu dostanú od štátu v nasledujúcich rokoch.</w:t>
      </w:r>
      <w:r>
        <w:t xml:space="preserve"> </w:t>
      </w:r>
    </w:p>
    <w:p w14:paraId="7B971F13" w14:textId="77FB6A05" w:rsidR="00567CEB" w:rsidRDefault="00E84A20" w:rsidP="00E84A20">
      <w:pPr>
        <w:pStyle w:val="Odsekzoznamu"/>
        <w:jc w:val="both"/>
      </w:pPr>
      <w:r>
        <w:t xml:space="preserve"> </w:t>
      </w:r>
    </w:p>
    <w:p w14:paraId="6F9008B2" w14:textId="77777777" w:rsidR="00B67D9E" w:rsidRDefault="00B67D9E" w:rsidP="00B67D9E">
      <w:pPr>
        <w:rPr>
          <w:b/>
        </w:rPr>
      </w:pPr>
    </w:p>
    <w:p w14:paraId="03AA8AFB" w14:textId="77777777" w:rsidR="00B67D9E" w:rsidRDefault="00B67D9E" w:rsidP="00B67D9E">
      <w:pPr>
        <w:jc w:val="both"/>
        <w:rPr>
          <w:b/>
        </w:rPr>
      </w:pPr>
      <w:r>
        <w:rPr>
          <w:b/>
          <w:bCs/>
        </w:rPr>
        <w:t>Návrh uznesenia OZ:</w:t>
      </w:r>
    </w:p>
    <w:p w14:paraId="40A26B77" w14:textId="77777777" w:rsidR="00B67D9E" w:rsidRDefault="00B67D9E" w:rsidP="00B67D9E">
      <w:pPr>
        <w:rPr>
          <w:b/>
        </w:rPr>
      </w:pPr>
    </w:p>
    <w:p w14:paraId="32019B7C" w14:textId="32710FED" w:rsidR="00B67D9E" w:rsidRDefault="00B67D9E" w:rsidP="00B67D9E">
      <w:pPr>
        <w:jc w:val="both"/>
        <w:rPr>
          <w:b/>
        </w:rPr>
      </w:pPr>
      <w:r w:rsidRPr="004D2BE3">
        <w:rPr>
          <w:b/>
        </w:rPr>
        <w:t xml:space="preserve">OZ </w:t>
      </w:r>
      <w:r w:rsidR="00473445">
        <w:rPr>
          <w:b/>
        </w:rPr>
        <w:t xml:space="preserve"> schvaľuje vklad finančných prostriedkov nad rámec členského príspevku vo výške 600 €do OOCR Rajecká dolina</w:t>
      </w:r>
    </w:p>
    <w:p w14:paraId="02B6A311" w14:textId="77777777" w:rsidR="004D2BE3" w:rsidRPr="004D2BE3" w:rsidRDefault="004D2BE3" w:rsidP="00B67D9E">
      <w:pPr>
        <w:jc w:val="both"/>
        <w:rPr>
          <w:b/>
          <w:bCs/>
        </w:rPr>
      </w:pPr>
    </w:p>
    <w:p w14:paraId="339A6D70" w14:textId="77777777" w:rsidR="00B67D9E" w:rsidRDefault="00B67D9E" w:rsidP="00B67D9E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B67D9E" w14:paraId="46B5E016" w14:textId="77777777" w:rsidTr="003D5DD2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2640" w14:textId="3CA610B5" w:rsidR="00B67D9E" w:rsidRDefault="00B67D9E" w:rsidP="003D5DD2">
            <w:pPr>
              <w:jc w:val="both"/>
            </w:pPr>
            <w:r>
              <w:t>ZA:</w:t>
            </w:r>
            <w:r w:rsidR="00473445"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93773" w14:textId="77777777" w:rsidR="00B67D9E" w:rsidRDefault="00B67D9E" w:rsidP="003D5DD2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F439" w14:textId="77777777" w:rsidR="00B67D9E" w:rsidRDefault="00B67D9E" w:rsidP="003D5DD2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B67D9E" w14:paraId="19745051" w14:textId="77777777" w:rsidTr="003D5DD2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27A5E" w14:textId="30230F2E" w:rsidR="00B67D9E" w:rsidRDefault="00473445" w:rsidP="003D5DD2">
            <w:pPr>
              <w:jc w:val="both"/>
            </w:pPr>
            <w:r>
              <w:t>Patrik Kašjak</w:t>
            </w:r>
          </w:p>
          <w:p w14:paraId="3EFD41D7" w14:textId="77777777" w:rsidR="00B67D9E" w:rsidRDefault="00B67D9E" w:rsidP="003D5DD2">
            <w:pPr>
              <w:jc w:val="both"/>
            </w:pPr>
            <w:r>
              <w:t>Tomáš Ligas</w:t>
            </w:r>
          </w:p>
          <w:p w14:paraId="14D398D8" w14:textId="77777777" w:rsidR="00B67D9E" w:rsidRDefault="00B67D9E" w:rsidP="003D5DD2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49B51BD" w14:textId="77777777" w:rsidR="00B67D9E" w:rsidRDefault="00B67D9E" w:rsidP="003D5DD2">
            <w:pPr>
              <w:jc w:val="both"/>
            </w:pPr>
            <w:r>
              <w:t>Rastislav Gabaj</w:t>
            </w:r>
          </w:p>
          <w:p w14:paraId="259B8D23" w14:textId="77777777" w:rsidR="00B67D9E" w:rsidRDefault="00B67D9E" w:rsidP="003D5DD2">
            <w:r>
              <w:t>Rastislav Hollý</w:t>
            </w:r>
          </w:p>
          <w:p w14:paraId="5B824A82" w14:textId="367CC1F4" w:rsidR="00B67D9E" w:rsidRDefault="00B67D9E" w:rsidP="003D5DD2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526A" w14:textId="77777777" w:rsidR="00B67D9E" w:rsidRDefault="00B67D9E" w:rsidP="003D5DD2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389A6" w14:textId="77777777" w:rsidR="00B67D9E" w:rsidRDefault="00B67D9E" w:rsidP="003D5DD2">
            <w:pPr>
              <w:snapToGrid w:val="0"/>
              <w:jc w:val="both"/>
            </w:pPr>
          </w:p>
        </w:tc>
      </w:tr>
    </w:tbl>
    <w:p w14:paraId="1E39F0F2" w14:textId="77777777" w:rsidR="008A7BB2" w:rsidRDefault="008A7BB2" w:rsidP="008A7BB2">
      <w:pPr>
        <w:jc w:val="both"/>
        <w:rPr>
          <w:b/>
        </w:rPr>
      </w:pPr>
    </w:p>
    <w:p w14:paraId="2FDD2C43" w14:textId="77777777" w:rsidR="007D3AEF" w:rsidRDefault="007D3AEF" w:rsidP="008A7BB2">
      <w:pPr>
        <w:jc w:val="both"/>
        <w:rPr>
          <w:b/>
          <w:bCs/>
        </w:rPr>
      </w:pPr>
      <w:r>
        <w:rPr>
          <w:b/>
          <w:bCs/>
        </w:rPr>
        <w:t>Uznesenie BOLO schválené.</w:t>
      </w:r>
    </w:p>
    <w:p w14:paraId="52F7D098" w14:textId="77777777" w:rsidR="007D3AEF" w:rsidRDefault="007D3AEF" w:rsidP="008A7BB2">
      <w:pPr>
        <w:jc w:val="both"/>
        <w:rPr>
          <w:b/>
        </w:rPr>
      </w:pPr>
    </w:p>
    <w:p w14:paraId="080A3149" w14:textId="21091FD8" w:rsidR="008A7BB2" w:rsidRDefault="004D2BE3" w:rsidP="008A7BB2">
      <w:pPr>
        <w:jc w:val="center"/>
      </w:pPr>
      <w:r>
        <w:rPr>
          <w:i/>
          <w:u w:val="single"/>
        </w:rPr>
        <w:t>6</w:t>
      </w:r>
      <w:r w:rsidR="00473445">
        <w:rPr>
          <w:i/>
          <w:u w:val="single"/>
        </w:rPr>
        <w:t>. Presun návratnej finančnej výpomoci</w:t>
      </w:r>
    </w:p>
    <w:p w14:paraId="0A117DBD" w14:textId="77777777" w:rsidR="008A7BB2" w:rsidRDefault="008A7BB2" w:rsidP="008A7BB2"/>
    <w:p w14:paraId="5C116252" w14:textId="0546052A" w:rsidR="002F130F" w:rsidRDefault="008A7BB2" w:rsidP="008A7BB2">
      <w:pPr>
        <w:jc w:val="both"/>
      </w:pPr>
      <w:r>
        <w:t>Starosta</w:t>
      </w:r>
      <w:r w:rsidR="00220235">
        <w:t xml:space="preserve"> informoval poslancov, že na OZ dňa 9.9.2020 sme si schválili podanie žiadosti o návratnú finančnú výpomoc z MF SR so zámerom rekonštrukcie miestnej komunikácie oproti potravinám Fodrek so sumou 13 152 €. Starosta ďalej informoval, že prebehlo verejné obstarávanie na dodávateľa prác a vysúťažila sa konečná suma 9785,41€</w:t>
      </w:r>
      <w:r w:rsidR="00974C2E">
        <w:t>. Rozdiel je 3366,59 €, ktoré navrhol presunuť na dofinancovanie prác pri obnove krytov a chodníka pri ZŠ a MŠ Fačkov, detskom a multifunkčnom ihrisku. Po diskusii dal starosta hlasovať</w:t>
      </w:r>
      <w:r w:rsidR="00220235">
        <w:t xml:space="preserve"> </w:t>
      </w:r>
    </w:p>
    <w:p w14:paraId="21F5D981" w14:textId="77777777" w:rsidR="008A7BB2" w:rsidRDefault="008A7BB2" w:rsidP="008A7BB2">
      <w:pPr>
        <w:rPr>
          <w:b/>
        </w:rPr>
      </w:pPr>
    </w:p>
    <w:p w14:paraId="6FA5EB0C" w14:textId="77777777" w:rsidR="008A7BB2" w:rsidRDefault="008A7BB2" w:rsidP="008A7BB2">
      <w:pPr>
        <w:jc w:val="both"/>
        <w:rPr>
          <w:b/>
          <w:bCs/>
        </w:rPr>
      </w:pPr>
      <w:r>
        <w:rPr>
          <w:b/>
          <w:bCs/>
        </w:rPr>
        <w:t>Návrh uznesenia OZ:</w:t>
      </w:r>
    </w:p>
    <w:p w14:paraId="5196C62D" w14:textId="77777777" w:rsidR="00974C2E" w:rsidRDefault="00974C2E" w:rsidP="008A7BB2">
      <w:pPr>
        <w:jc w:val="both"/>
        <w:rPr>
          <w:b/>
          <w:bCs/>
        </w:rPr>
      </w:pPr>
    </w:p>
    <w:p w14:paraId="203D9D6B" w14:textId="09EE579F" w:rsidR="00974C2E" w:rsidRDefault="00974C2E" w:rsidP="008A7BB2">
      <w:pPr>
        <w:jc w:val="both"/>
        <w:rPr>
          <w:b/>
          <w:bCs/>
        </w:rPr>
      </w:pPr>
      <w:r>
        <w:rPr>
          <w:b/>
          <w:bCs/>
        </w:rPr>
        <w:t>OZ schvaľuje</w:t>
      </w:r>
      <w:r w:rsidR="005517D5">
        <w:rPr>
          <w:b/>
          <w:bCs/>
        </w:rPr>
        <w:t xml:space="preserve"> </w:t>
      </w:r>
      <w:r>
        <w:rPr>
          <w:b/>
          <w:bCs/>
        </w:rPr>
        <w:t xml:space="preserve"> presun návratnej finančnej výpomoci z MF SR vo výške 3366,59 € na obnovu krytov a chodníka v okolí ZŠ k. ú. Fačkov</w:t>
      </w:r>
    </w:p>
    <w:p w14:paraId="4B372C9C" w14:textId="77777777" w:rsidR="008A7BB2" w:rsidRDefault="008A7BB2" w:rsidP="008A7BB2">
      <w:pPr>
        <w:rPr>
          <w:b/>
        </w:rPr>
      </w:pPr>
    </w:p>
    <w:p w14:paraId="1EB74340" w14:textId="4D713825" w:rsidR="008A7BB2" w:rsidRDefault="00220235" w:rsidP="008A7BB2">
      <w:pPr>
        <w:jc w:val="both"/>
        <w:rPr>
          <w:b/>
        </w:rPr>
      </w:pPr>
      <w:r>
        <w:rPr>
          <w:b/>
        </w:rPr>
        <w:t xml:space="preserve"> </w:t>
      </w:r>
    </w:p>
    <w:p w14:paraId="779BBB46" w14:textId="77777777" w:rsidR="007D3AEF" w:rsidRDefault="007D3AEF" w:rsidP="008A7BB2">
      <w:pPr>
        <w:jc w:val="both"/>
        <w:rPr>
          <w:b/>
        </w:rPr>
      </w:pPr>
    </w:p>
    <w:p w14:paraId="2C6C6225" w14:textId="77777777" w:rsidR="007D3AEF" w:rsidRDefault="007D3AEF" w:rsidP="008A7BB2">
      <w:pPr>
        <w:jc w:val="both"/>
        <w:rPr>
          <w:b/>
          <w:bCs/>
        </w:rPr>
      </w:pPr>
    </w:p>
    <w:p w14:paraId="54FDE6B4" w14:textId="77777777" w:rsidR="008A7BB2" w:rsidRDefault="008A7BB2" w:rsidP="008A7BB2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8A7BB2" w14:paraId="0453BF74" w14:textId="77777777" w:rsidTr="001A6341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86940" w14:textId="7D3601C3" w:rsidR="008A7BB2" w:rsidRDefault="008A7BB2" w:rsidP="006C322B">
            <w:pPr>
              <w:jc w:val="both"/>
            </w:pPr>
            <w:r>
              <w:t>ZA:</w:t>
            </w:r>
            <w:r w:rsidR="00974C2E"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A7845" w14:textId="77777777" w:rsidR="008A7BB2" w:rsidRDefault="008A7BB2" w:rsidP="001A6341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B57F" w14:textId="77777777" w:rsidR="008A7BB2" w:rsidRDefault="008A7BB2" w:rsidP="001A6341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8A7BB2" w14:paraId="2FE9D338" w14:textId="77777777" w:rsidTr="001A634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716D" w14:textId="283BD58F" w:rsidR="008A7BB2" w:rsidRDefault="00974C2E" w:rsidP="001A6341">
            <w:pPr>
              <w:jc w:val="both"/>
            </w:pPr>
            <w:r>
              <w:t>Patrik Kašjak</w:t>
            </w:r>
          </w:p>
          <w:p w14:paraId="25E0237D" w14:textId="77777777" w:rsidR="008A7BB2" w:rsidRDefault="008A7BB2" w:rsidP="001A6341">
            <w:pPr>
              <w:jc w:val="both"/>
            </w:pPr>
            <w:r>
              <w:t>Tomáš Ligas</w:t>
            </w:r>
          </w:p>
          <w:p w14:paraId="22BE316D" w14:textId="77777777" w:rsidR="008A7BB2" w:rsidRDefault="008A7BB2" w:rsidP="001A6341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7AF338" w14:textId="77777777" w:rsidR="008A7BB2" w:rsidRDefault="008A7BB2" w:rsidP="001A6341">
            <w:pPr>
              <w:jc w:val="both"/>
            </w:pPr>
            <w:r>
              <w:t>Rastislav Gabaj</w:t>
            </w:r>
          </w:p>
          <w:p w14:paraId="08D19645" w14:textId="77777777" w:rsidR="008A7BB2" w:rsidRDefault="008A7BB2" w:rsidP="001A6341">
            <w:r>
              <w:t>Rastislav Hollý</w:t>
            </w:r>
          </w:p>
          <w:p w14:paraId="6B7E9055" w14:textId="1A7C9948" w:rsidR="008A7BB2" w:rsidRDefault="008A7BB2" w:rsidP="001A6341"/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400B7" w14:textId="77777777" w:rsidR="008A7BB2" w:rsidRDefault="008A7BB2" w:rsidP="001A6341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65CB" w14:textId="77777777" w:rsidR="008A7BB2" w:rsidRDefault="008A7BB2" w:rsidP="001A6341">
            <w:pPr>
              <w:snapToGrid w:val="0"/>
              <w:jc w:val="both"/>
            </w:pPr>
          </w:p>
        </w:tc>
      </w:tr>
    </w:tbl>
    <w:p w14:paraId="3858E735" w14:textId="77777777" w:rsidR="008A7BB2" w:rsidRDefault="008A7BB2" w:rsidP="008A7BB2">
      <w:pPr>
        <w:ind w:left="360"/>
        <w:jc w:val="both"/>
      </w:pPr>
    </w:p>
    <w:p w14:paraId="45AAAA41" w14:textId="77777777" w:rsidR="008A7BB2" w:rsidRDefault="008A7BB2" w:rsidP="008A7BB2">
      <w:pPr>
        <w:jc w:val="both"/>
        <w:rPr>
          <w:b/>
          <w:bCs/>
        </w:rPr>
      </w:pPr>
      <w:r>
        <w:rPr>
          <w:b/>
          <w:bCs/>
        </w:rPr>
        <w:t xml:space="preserve"> Uznesenie BOLO schválené.</w:t>
      </w:r>
    </w:p>
    <w:p w14:paraId="3F525CD3" w14:textId="77777777" w:rsidR="00FC12D5" w:rsidRDefault="00FC12D5" w:rsidP="008A7BB2">
      <w:pPr>
        <w:jc w:val="both"/>
        <w:rPr>
          <w:b/>
          <w:bCs/>
        </w:rPr>
      </w:pPr>
    </w:p>
    <w:p w14:paraId="7C72214E" w14:textId="6018961B" w:rsidR="00593735" w:rsidRDefault="00974C2E" w:rsidP="00593735">
      <w:pPr>
        <w:ind w:left="360"/>
        <w:jc w:val="both"/>
      </w:pPr>
      <w:r>
        <w:rPr>
          <w:b/>
          <w:bCs/>
        </w:rPr>
        <w:t xml:space="preserve"> </w:t>
      </w:r>
    </w:p>
    <w:p w14:paraId="4174957D" w14:textId="77777777" w:rsidR="00593735" w:rsidRPr="00BD757D" w:rsidRDefault="00593735" w:rsidP="008A7BB2">
      <w:pPr>
        <w:jc w:val="both"/>
      </w:pPr>
      <w:r>
        <w:rPr>
          <w:b/>
          <w:bCs/>
        </w:rPr>
        <w:t xml:space="preserve"> Uznesenie BOLO schválené.</w:t>
      </w:r>
    </w:p>
    <w:p w14:paraId="3097A278" w14:textId="77777777" w:rsidR="008A7BB2" w:rsidRPr="00FF27D3" w:rsidRDefault="008A7BB2" w:rsidP="008A7BB2">
      <w:pPr>
        <w:jc w:val="both"/>
        <w:rPr>
          <w:bCs/>
        </w:rPr>
      </w:pPr>
    </w:p>
    <w:p w14:paraId="4440A910" w14:textId="67547661" w:rsidR="008A7BB2" w:rsidRDefault="008A0736" w:rsidP="008A7BB2">
      <w:pPr>
        <w:jc w:val="center"/>
        <w:rPr>
          <w:i/>
          <w:u w:val="single"/>
        </w:rPr>
      </w:pPr>
      <w:r>
        <w:rPr>
          <w:i/>
          <w:u w:val="single"/>
        </w:rPr>
        <w:t>7</w:t>
      </w:r>
      <w:r w:rsidR="00974C2E">
        <w:rPr>
          <w:i/>
          <w:u w:val="single"/>
        </w:rPr>
        <w:t>. Rozpočtové opatrenia</w:t>
      </w:r>
    </w:p>
    <w:p w14:paraId="7FA2B1FC" w14:textId="77777777" w:rsidR="008A7BB2" w:rsidRDefault="008A7BB2" w:rsidP="008A7BB2">
      <w:pPr>
        <w:jc w:val="center"/>
        <w:rPr>
          <w:i/>
          <w:u w:val="single"/>
        </w:rPr>
      </w:pPr>
    </w:p>
    <w:p w14:paraId="1F931552" w14:textId="7F0CD1E9" w:rsidR="002F130F" w:rsidRDefault="00974C2E" w:rsidP="008A7BB2">
      <w:pPr>
        <w:jc w:val="both"/>
      </w:pPr>
      <w:r>
        <w:t xml:space="preserve"> </w:t>
      </w:r>
      <w:r w:rsidR="005652C8">
        <w:t>Starosta predniesol, že bod 5 ako aj bod 6 programu OZ, kde sme riešili finančné presuny musíme ošetriť aj rozpočtovým opatrením. Po krátkej diskusii dal hlasovať.</w:t>
      </w:r>
    </w:p>
    <w:p w14:paraId="68A5BF88" w14:textId="77777777" w:rsidR="008A7BB2" w:rsidRDefault="008A7BB2" w:rsidP="008A7BB2">
      <w:pPr>
        <w:jc w:val="both"/>
      </w:pPr>
    </w:p>
    <w:p w14:paraId="39B1AEF4" w14:textId="77777777" w:rsidR="008A7BB2" w:rsidRDefault="008A7BB2" w:rsidP="008A7BB2">
      <w:pPr>
        <w:jc w:val="both"/>
        <w:rPr>
          <w:b/>
        </w:rPr>
      </w:pPr>
      <w:r>
        <w:rPr>
          <w:b/>
          <w:bCs/>
        </w:rPr>
        <w:t>Návrh uznesenia OZ:</w:t>
      </w:r>
    </w:p>
    <w:p w14:paraId="7091ABB7" w14:textId="77777777" w:rsidR="008A7BB2" w:rsidRDefault="008A7BB2" w:rsidP="008A7BB2">
      <w:pPr>
        <w:rPr>
          <w:b/>
        </w:rPr>
      </w:pPr>
    </w:p>
    <w:p w14:paraId="7D93AB3D" w14:textId="0CC5923A" w:rsidR="005652C8" w:rsidRDefault="008A7BB2" w:rsidP="005652C8">
      <w:pPr>
        <w:jc w:val="both"/>
        <w:rPr>
          <w:b/>
          <w:bCs/>
        </w:rPr>
      </w:pPr>
      <w:r w:rsidRPr="008A7BB2">
        <w:rPr>
          <w:b/>
          <w:bCs/>
        </w:rPr>
        <w:t xml:space="preserve">OZ  schvaľuje </w:t>
      </w:r>
      <w:r w:rsidR="005517D5">
        <w:rPr>
          <w:b/>
          <w:bCs/>
        </w:rPr>
        <w:t>rozpočtové opatrenie č. 15 a to</w:t>
      </w:r>
      <w:r w:rsidR="005652C8">
        <w:rPr>
          <w:b/>
          <w:bCs/>
        </w:rPr>
        <w:t xml:space="preserve"> </w:t>
      </w:r>
      <w:r w:rsidR="005652C8">
        <w:rPr>
          <w:b/>
        </w:rPr>
        <w:t>vklad finančných prostriedkov nad rámec členského príspevku vo výške 600 €do OOCR Rajecká dolina.</w:t>
      </w:r>
      <w:r w:rsidR="005652C8" w:rsidRPr="005652C8">
        <w:rPr>
          <w:b/>
          <w:bCs/>
        </w:rPr>
        <w:t xml:space="preserve"> </w:t>
      </w:r>
      <w:r w:rsidR="005652C8">
        <w:rPr>
          <w:b/>
          <w:bCs/>
        </w:rPr>
        <w:t xml:space="preserve"> </w:t>
      </w:r>
    </w:p>
    <w:p w14:paraId="1F758CF5" w14:textId="421169C3" w:rsidR="008A7BB2" w:rsidRDefault="005652C8" w:rsidP="008A7BB2">
      <w:pPr>
        <w:rPr>
          <w:b/>
          <w:bCs/>
        </w:rPr>
      </w:pPr>
      <w:r>
        <w:rPr>
          <w:b/>
          <w:bCs/>
        </w:rPr>
        <w:lastRenderedPageBreak/>
        <w:t>Presun návratnej finančnej výpomoci z MF SR vo výške 3366,59 € na obnovu krytov a chodníka v okolí ZŠ k. ú. Fačkov.</w:t>
      </w:r>
    </w:p>
    <w:p w14:paraId="2143D364" w14:textId="77777777" w:rsidR="005652C8" w:rsidRDefault="005652C8" w:rsidP="008A7BB2">
      <w:pPr>
        <w:rPr>
          <w:b/>
          <w:bCs/>
        </w:rPr>
      </w:pPr>
    </w:p>
    <w:p w14:paraId="7BAD680B" w14:textId="77777777" w:rsidR="008A7BB2" w:rsidRDefault="008A7BB2" w:rsidP="008A7BB2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8940" w:type="dxa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77"/>
        <w:gridCol w:w="2178"/>
        <w:gridCol w:w="2258"/>
      </w:tblGrid>
      <w:tr w:rsidR="008A7BB2" w14:paraId="5B0C0F35" w14:textId="77777777" w:rsidTr="001A6341"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D746B" w14:textId="77777777" w:rsidR="008A7BB2" w:rsidRDefault="008A7BB2" w:rsidP="00011D9A">
            <w:pPr>
              <w:jc w:val="both"/>
            </w:pPr>
            <w:r>
              <w:t>ZA:</w:t>
            </w:r>
            <w:r w:rsidR="00011D9A"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019D" w14:textId="1E3CB90C" w:rsidR="008A7BB2" w:rsidRDefault="008A7BB2" w:rsidP="00011D9A">
            <w:pPr>
              <w:jc w:val="both"/>
            </w:pPr>
            <w:r>
              <w:t xml:space="preserve">PROTI: </w:t>
            </w:r>
            <w:r w:rsidR="005652C8"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CE95" w14:textId="77777777" w:rsidR="008A7BB2" w:rsidRDefault="008A7BB2" w:rsidP="001A6341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8A7BB2" w14:paraId="20DE143D" w14:textId="77777777" w:rsidTr="001A6341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3F5D" w14:textId="77777777" w:rsidR="008A7BB2" w:rsidRDefault="008A7BB2" w:rsidP="001A6341">
            <w:pPr>
              <w:jc w:val="both"/>
            </w:pPr>
            <w:r>
              <w:t>Tomáš Ligas</w:t>
            </w:r>
          </w:p>
          <w:p w14:paraId="1C7BCE32" w14:textId="77777777" w:rsidR="008A7BB2" w:rsidRDefault="008A7BB2" w:rsidP="001A6341">
            <w:pPr>
              <w:jc w:val="both"/>
            </w:pPr>
            <w:r>
              <w:t>Milan Michalec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A20DEF" w14:textId="77777777" w:rsidR="008A7BB2" w:rsidRDefault="008A7BB2" w:rsidP="001A6341">
            <w:pPr>
              <w:jc w:val="both"/>
            </w:pPr>
            <w:r>
              <w:t>Rastislav Gabaj</w:t>
            </w:r>
          </w:p>
          <w:p w14:paraId="67FD6562" w14:textId="77777777" w:rsidR="008A7BB2" w:rsidRDefault="008A7BB2" w:rsidP="001A6341">
            <w:r>
              <w:t>Rastislav Hollý</w:t>
            </w:r>
          </w:p>
          <w:p w14:paraId="7F275F74" w14:textId="228A20ED" w:rsidR="008A7BB2" w:rsidRDefault="005652C8" w:rsidP="001A6341">
            <w:r>
              <w:t>Patrik Kašjak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5D2D6" w14:textId="31132DCA" w:rsidR="00011D9A" w:rsidRDefault="00011D9A" w:rsidP="00011D9A">
            <w:pPr>
              <w:jc w:val="both"/>
            </w:pPr>
          </w:p>
          <w:p w14:paraId="3CF63296" w14:textId="77777777" w:rsidR="008A7BB2" w:rsidRDefault="008A7BB2" w:rsidP="001A6341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F6BF9" w14:textId="77777777" w:rsidR="008A7BB2" w:rsidRDefault="008A7BB2" w:rsidP="001A6341">
            <w:pPr>
              <w:snapToGrid w:val="0"/>
              <w:jc w:val="both"/>
            </w:pPr>
          </w:p>
        </w:tc>
      </w:tr>
    </w:tbl>
    <w:p w14:paraId="02BB2767" w14:textId="77777777" w:rsidR="008A7BB2" w:rsidRDefault="008A7BB2" w:rsidP="008A7BB2">
      <w:pPr>
        <w:ind w:left="360"/>
        <w:jc w:val="both"/>
      </w:pPr>
    </w:p>
    <w:p w14:paraId="60E35995" w14:textId="77777777" w:rsidR="008A7BB2" w:rsidRPr="00DE3A46" w:rsidRDefault="008A7BB2" w:rsidP="00DE3A46">
      <w:pPr>
        <w:jc w:val="both"/>
      </w:pPr>
      <w:r>
        <w:rPr>
          <w:b/>
          <w:bCs/>
        </w:rPr>
        <w:t xml:space="preserve"> Uznesenie BOLO schválené.</w:t>
      </w:r>
    </w:p>
    <w:p w14:paraId="0CF087B2" w14:textId="77777777" w:rsidR="00011D9A" w:rsidRDefault="00011D9A" w:rsidP="00011D9A">
      <w:pPr>
        <w:jc w:val="both"/>
      </w:pPr>
    </w:p>
    <w:p w14:paraId="029264A0" w14:textId="0F6319F3" w:rsidR="00011D9A" w:rsidRPr="005517D5" w:rsidRDefault="005517D5" w:rsidP="00011D9A">
      <w:pPr>
        <w:jc w:val="both"/>
      </w:pPr>
      <w:r w:rsidRPr="005517D5">
        <w:rPr>
          <w:bCs/>
        </w:rPr>
        <w:t>T. ligas</w:t>
      </w:r>
      <w:r>
        <w:rPr>
          <w:bCs/>
        </w:rPr>
        <w:t xml:space="preserve"> predniesol požiadavku, preveriť na Okresnom riaditeľstve PZ v Žiline či by sa mohol  a bol by povolený prechod pre chodcov pri potravinách Fodrek.</w:t>
      </w:r>
    </w:p>
    <w:p w14:paraId="1ED58F3C" w14:textId="6E875B6C" w:rsidR="008A7BB2" w:rsidRDefault="005652C8" w:rsidP="008A7BB2">
      <w:pPr>
        <w:jc w:val="center"/>
        <w:rPr>
          <w:i/>
          <w:u w:val="single"/>
        </w:rPr>
      </w:pPr>
      <w:r>
        <w:rPr>
          <w:b/>
        </w:rPr>
        <w:t xml:space="preserve"> </w:t>
      </w:r>
    </w:p>
    <w:p w14:paraId="01E4C625" w14:textId="77777777" w:rsidR="008A7BB2" w:rsidRDefault="008A7BB2" w:rsidP="008A7BB2">
      <w:pPr>
        <w:jc w:val="center"/>
        <w:rPr>
          <w:i/>
          <w:u w:val="single"/>
        </w:rPr>
      </w:pPr>
    </w:p>
    <w:p w14:paraId="41A554E7" w14:textId="654EA6A1" w:rsidR="00A27037" w:rsidRPr="00BB1073" w:rsidRDefault="005652C8" w:rsidP="008A7BB2">
      <w:pPr>
        <w:jc w:val="center"/>
      </w:pPr>
      <w:r>
        <w:t xml:space="preserve">  </w:t>
      </w:r>
    </w:p>
    <w:p w14:paraId="7EB6F0D0" w14:textId="77777777" w:rsidR="008A7BB2" w:rsidRDefault="008A7BB2" w:rsidP="008A7BB2">
      <w:pPr>
        <w:ind w:left="720"/>
        <w:rPr>
          <w:i/>
          <w:u w:val="single"/>
        </w:rPr>
      </w:pPr>
    </w:p>
    <w:p w14:paraId="4B416608" w14:textId="77777777" w:rsidR="008A0736" w:rsidRDefault="008A0736" w:rsidP="008A7BB2">
      <w:pPr>
        <w:ind w:left="720"/>
        <w:rPr>
          <w:i/>
          <w:u w:val="single"/>
        </w:rPr>
      </w:pPr>
    </w:p>
    <w:p w14:paraId="26F40E29" w14:textId="77777777" w:rsidR="008A7BB2" w:rsidRDefault="008A0736" w:rsidP="008A7BB2">
      <w:pPr>
        <w:jc w:val="center"/>
        <w:rPr>
          <w:i/>
          <w:u w:val="single"/>
        </w:rPr>
      </w:pPr>
      <w:r>
        <w:rPr>
          <w:i/>
          <w:u w:val="single"/>
        </w:rPr>
        <w:t>12</w:t>
      </w:r>
      <w:r w:rsidR="008A7BB2">
        <w:rPr>
          <w:i/>
          <w:u w:val="single"/>
        </w:rPr>
        <w:t>. Záver</w:t>
      </w:r>
    </w:p>
    <w:p w14:paraId="7BCFF8C8" w14:textId="77777777" w:rsidR="008A7BB2" w:rsidRDefault="008A7BB2" w:rsidP="008A7BB2">
      <w:pPr>
        <w:ind w:left="720"/>
        <w:rPr>
          <w:i/>
          <w:u w:val="single"/>
        </w:rPr>
      </w:pPr>
    </w:p>
    <w:p w14:paraId="74881234" w14:textId="7F57616D" w:rsidR="008A7BB2" w:rsidRDefault="008A7BB2" w:rsidP="008A7BB2">
      <w:pPr>
        <w:jc w:val="both"/>
      </w:pPr>
      <w:r>
        <w:t>Starosta poďakoval prítomným za účasť – OZ ukončené o</w:t>
      </w:r>
      <w:r w:rsidR="005517D5">
        <w:t> 19.1</w:t>
      </w:r>
      <w:r w:rsidR="009F4320">
        <w:t>0</w:t>
      </w:r>
      <w:r>
        <w:t> </w:t>
      </w:r>
      <w:r w:rsidR="00E200CA">
        <w:t xml:space="preserve"> </w:t>
      </w:r>
      <w:r>
        <w:t xml:space="preserve">hod. </w:t>
      </w:r>
    </w:p>
    <w:p w14:paraId="232F5758" w14:textId="77777777" w:rsidR="008A7BB2" w:rsidRDefault="008A7BB2" w:rsidP="008A7BB2">
      <w:pPr>
        <w:jc w:val="both"/>
      </w:pPr>
    </w:p>
    <w:p w14:paraId="6A368795" w14:textId="77777777" w:rsidR="008A7BB2" w:rsidRDefault="008A7BB2" w:rsidP="008A7BB2">
      <w:pPr>
        <w:jc w:val="both"/>
      </w:pPr>
      <w:r>
        <w:tab/>
      </w:r>
      <w:r>
        <w:tab/>
      </w:r>
      <w:r>
        <w:tab/>
        <w:t xml:space="preserve">   </w:t>
      </w:r>
    </w:p>
    <w:p w14:paraId="48FC5D4F" w14:textId="77777777" w:rsidR="008A7BB2" w:rsidRDefault="008A7BB2" w:rsidP="008A7BB2">
      <w:pPr>
        <w:jc w:val="both"/>
      </w:pPr>
      <w:r>
        <w:t xml:space="preserve"> </w:t>
      </w:r>
    </w:p>
    <w:p w14:paraId="1494750C" w14:textId="77777777" w:rsidR="008A7BB2" w:rsidRDefault="008A7BB2" w:rsidP="008A7BB2">
      <w:pPr>
        <w:jc w:val="both"/>
      </w:pPr>
    </w:p>
    <w:p w14:paraId="1E5AFC91" w14:textId="77777777" w:rsidR="008A7BB2" w:rsidRDefault="008A7BB2" w:rsidP="008A7BB2">
      <w:pPr>
        <w:jc w:val="both"/>
      </w:pPr>
    </w:p>
    <w:p w14:paraId="23980ACA" w14:textId="77777777" w:rsidR="008A7BB2" w:rsidRDefault="008A7BB2" w:rsidP="008A7BB2">
      <w:pPr>
        <w:ind w:left="5664" w:firstLine="708"/>
        <w:jc w:val="both"/>
      </w:pPr>
      <w:r>
        <w:t>Miroslav Čerňanec</w:t>
      </w:r>
    </w:p>
    <w:p w14:paraId="1AE29F22" w14:textId="77777777" w:rsidR="008A7BB2" w:rsidRDefault="008A7BB2" w:rsidP="008A7BB2">
      <w:pPr>
        <w:jc w:val="both"/>
      </w:pPr>
      <w:r>
        <w:t xml:space="preserve">                                                                                                            starosta obce, v.r.</w:t>
      </w:r>
    </w:p>
    <w:p w14:paraId="02FF943A" w14:textId="77777777" w:rsidR="008A7BB2" w:rsidRDefault="008A7BB2" w:rsidP="008A7BB2">
      <w:pPr>
        <w:jc w:val="both"/>
      </w:pPr>
    </w:p>
    <w:p w14:paraId="21E62361" w14:textId="77777777" w:rsidR="008A7BB2" w:rsidRDefault="008A7BB2" w:rsidP="008A7BB2">
      <w:pPr>
        <w:jc w:val="both"/>
      </w:pPr>
    </w:p>
    <w:p w14:paraId="14E7FD76" w14:textId="38494D4B" w:rsidR="008A7BB2" w:rsidRDefault="005517D5" w:rsidP="008A7BB2">
      <w:pPr>
        <w:jc w:val="both"/>
      </w:pPr>
      <w:r>
        <w:t>Zapisovateľ: Tomáš Ligas</w:t>
      </w:r>
      <w:r w:rsidR="008A7BB2">
        <w:t xml:space="preserve">  </w:t>
      </w:r>
    </w:p>
    <w:p w14:paraId="22F34B58" w14:textId="77777777" w:rsidR="008A7BB2" w:rsidRDefault="008A7BB2" w:rsidP="008A7BB2"/>
    <w:p w14:paraId="6A9E40A3" w14:textId="77777777" w:rsidR="008A7BB2" w:rsidRDefault="008A7BB2" w:rsidP="008A7BB2"/>
    <w:p w14:paraId="5422ACF7" w14:textId="77777777" w:rsidR="00163AE3" w:rsidRDefault="00163AE3"/>
    <w:sectPr w:rsidR="00163AE3">
      <w:footerReference w:type="default" r:id="rId7"/>
      <w:pgSz w:w="11906" w:h="16838"/>
      <w:pgMar w:top="450" w:right="1417" w:bottom="76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F37EA" w14:textId="77777777" w:rsidR="00B52141" w:rsidRDefault="00B52141">
      <w:r>
        <w:separator/>
      </w:r>
    </w:p>
  </w:endnote>
  <w:endnote w:type="continuationSeparator" w:id="0">
    <w:p w14:paraId="607F33A4" w14:textId="77777777" w:rsidR="00B52141" w:rsidRDefault="00B5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79696" w14:textId="77777777" w:rsidR="00A030F1" w:rsidRDefault="00FA4D14">
    <w:pPr>
      <w:pStyle w:val="Pta"/>
      <w:jc w:val="center"/>
    </w:pPr>
    <w:r>
      <w:t xml:space="preserve">Strana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F6F09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CF6F09">
      <w:rPr>
        <w:b/>
        <w:noProof/>
      </w:rPr>
      <w:t>4</w:t>
    </w:r>
    <w:r>
      <w:rPr>
        <w:b/>
      </w:rPr>
      <w:fldChar w:fldCharType="end"/>
    </w:r>
  </w:p>
  <w:p w14:paraId="1B38E956" w14:textId="77777777" w:rsidR="00A030F1" w:rsidRDefault="00B521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AF495" w14:textId="77777777" w:rsidR="00B52141" w:rsidRDefault="00B52141">
      <w:r>
        <w:separator/>
      </w:r>
    </w:p>
  </w:footnote>
  <w:footnote w:type="continuationSeparator" w:id="0">
    <w:p w14:paraId="51C34C85" w14:textId="77777777" w:rsidR="00B52141" w:rsidRDefault="00B5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1CE64F9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2" w15:restartNumberingAfterBreak="0">
    <w:nsid w:val="30917633"/>
    <w:multiLevelType w:val="hybridMultilevel"/>
    <w:tmpl w:val="503C617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6213A"/>
    <w:multiLevelType w:val="hybridMultilevel"/>
    <w:tmpl w:val="BCF4600A"/>
    <w:lvl w:ilvl="0" w:tplc="5E22918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1613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3D"/>
    <w:rsid w:val="000075C6"/>
    <w:rsid w:val="00011D9A"/>
    <w:rsid w:val="00022E68"/>
    <w:rsid w:val="000916BE"/>
    <w:rsid w:val="00100D19"/>
    <w:rsid w:val="00163AE3"/>
    <w:rsid w:val="00201B3D"/>
    <w:rsid w:val="00220235"/>
    <w:rsid w:val="00287F25"/>
    <w:rsid w:val="00291E29"/>
    <w:rsid w:val="002F130F"/>
    <w:rsid w:val="002F39D6"/>
    <w:rsid w:val="00323A7E"/>
    <w:rsid w:val="00323E64"/>
    <w:rsid w:val="0033028C"/>
    <w:rsid w:val="003B58E7"/>
    <w:rsid w:val="003C3320"/>
    <w:rsid w:val="0042655E"/>
    <w:rsid w:val="00433DF6"/>
    <w:rsid w:val="0045186C"/>
    <w:rsid w:val="00473445"/>
    <w:rsid w:val="004747FB"/>
    <w:rsid w:val="00494CC2"/>
    <w:rsid w:val="004D209B"/>
    <w:rsid w:val="004D2BE3"/>
    <w:rsid w:val="004D3AB0"/>
    <w:rsid w:val="005517D5"/>
    <w:rsid w:val="005652C8"/>
    <w:rsid w:val="00567CEB"/>
    <w:rsid w:val="0058183B"/>
    <w:rsid w:val="00581FEB"/>
    <w:rsid w:val="00593735"/>
    <w:rsid w:val="005D3FC4"/>
    <w:rsid w:val="005F27C6"/>
    <w:rsid w:val="00612AFB"/>
    <w:rsid w:val="00655026"/>
    <w:rsid w:val="00675C6F"/>
    <w:rsid w:val="006B19F7"/>
    <w:rsid w:val="006C322B"/>
    <w:rsid w:val="007142D6"/>
    <w:rsid w:val="007410BC"/>
    <w:rsid w:val="007508E3"/>
    <w:rsid w:val="007670DF"/>
    <w:rsid w:val="007D3AEF"/>
    <w:rsid w:val="007D42F3"/>
    <w:rsid w:val="00890E6E"/>
    <w:rsid w:val="008A0736"/>
    <w:rsid w:val="008A7BB2"/>
    <w:rsid w:val="008D1FB7"/>
    <w:rsid w:val="0093245F"/>
    <w:rsid w:val="009562B2"/>
    <w:rsid w:val="009644F7"/>
    <w:rsid w:val="00974C2E"/>
    <w:rsid w:val="009A22BF"/>
    <w:rsid w:val="009C7CB8"/>
    <w:rsid w:val="009D6A04"/>
    <w:rsid w:val="009F4320"/>
    <w:rsid w:val="00A27037"/>
    <w:rsid w:val="00AF7FD8"/>
    <w:rsid w:val="00B17FB8"/>
    <w:rsid w:val="00B52141"/>
    <w:rsid w:val="00B67D9E"/>
    <w:rsid w:val="00BE5890"/>
    <w:rsid w:val="00C11F84"/>
    <w:rsid w:val="00C53FBD"/>
    <w:rsid w:val="00CA6F39"/>
    <w:rsid w:val="00CF6337"/>
    <w:rsid w:val="00CF6F09"/>
    <w:rsid w:val="00D07E92"/>
    <w:rsid w:val="00D43E68"/>
    <w:rsid w:val="00D928DB"/>
    <w:rsid w:val="00DB362E"/>
    <w:rsid w:val="00DE3A46"/>
    <w:rsid w:val="00E0364C"/>
    <w:rsid w:val="00E200CA"/>
    <w:rsid w:val="00E61556"/>
    <w:rsid w:val="00E642E5"/>
    <w:rsid w:val="00E84A20"/>
    <w:rsid w:val="00EB46A1"/>
    <w:rsid w:val="00F066F5"/>
    <w:rsid w:val="00F356A6"/>
    <w:rsid w:val="00F35BCB"/>
    <w:rsid w:val="00F55CC9"/>
    <w:rsid w:val="00F6735D"/>
    <w:rsid w:val="00FA4D14"/>
    <w:rsid w:val="00FC12D5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7F74"/>
  <w15:chartTrackingRefBased/>
  <w15:docId w15:val="{10B4F428-AF01-4FB9-A11A-A5D0CF4F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B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8A7BB2"/>
    <w:pPr>
      <w:ind w:left="720"/>
    </w:pPr>
  </w:style>
  <w:style w:type="paragraph" w:styleId="Pta">
    <w:name w:val="footer"/>
    <w:basedOn w:val="Normlny"/>
    <w:link w:val="PtaChar"/>
    <w:rsid w:val="008A7BB2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8A7BB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70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703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ČERŇANEC Miroslav</cp:lastModifiedBy>
  <cp:revision>3</cp:revision>
  <cp:lastPrinted>2020-09-09T14:35:00Z</cp:lastPrinted>
  <dcterms:created xsi:type="dcterms:W3CDTF">2020-10-13T06:25:00Z</dcterms:created>
  <dcterms:modified xsi:type="dcterms:W3CDTF">2020-10-13T06:25:00Z</dcterms:modified>
</cp:coreProperties>
</file>