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4" w:rsidRDefault="00CE6B4A" w:rsidP="001535C3">
      <w:pPr>
        <w:jc w:val="center"/>
        <w:rPr>
          <w:b/>
          <w:u w:val="single"/>
        </w:rPr>
      </w:pPr>
      <w:r>
        <w:rPr>
          <w:b/>
          <w:u w:val="single"/>
        </w:rPr>
        <w:t>SPRÁVA OLH, NÁVRH</w:t>
      </w:r>
      <w:r w:rsidR="001535C3" w:rsidRPr="001535C3">
        <w:rPr>
          <w:b/>
          <w:u w:val="single"/>
        </w:rPr>
        <w:t> ČI</w:t>
      </w:r>
      <w:r w:rsidR="006E664A">
        <w:rPr>
          <w:b/>
          <w:u w:val="single"/>
        </w:rPr>
        <w:t>NNOSTI V SVP</w:t>
      </w:r>
      <w:r w:rsidR="00746F4A">
        <w:rPr>
          <w:b/>
          <w:u w:val="single"/>
        </w:rPr>
        <w:t>aLP FAČKOV NA r. 2022</w:t>
      </w:r>
    </w:p>
    <w:p w:rsidR="001535C3" w:rsidRDefault="001535C3" w:rsidP="001535C3"/>
    <w:p w:rsidR="001535C3" w:rsidRDefault="00746F4A" w:rsidP="001535C3">
      <w:r>
        <w:t>Fačkov,6.2.2022</w:t>
      </w:r>
    </w:p>
    <w:p w:rsidR="00BA6279" w:rsidRDefault="0023350C" w:rsidP="001535C3">
      <w:r>
        <w:t xml:space="preserve"> Vo vykazovanom roku 2021 sme vyťažili 275</w:t>
      </w:r>
      <w:r w:rsidR="00BA6279">
        <w:t xml:space="preserve"> m</w:t>
      </w:r>
      <w:r w:rsidR="00BA6279">
        <w:rPr>
          <w:vertAlign w:val="superscript"/>
        </w:rPr>
        <w:t xml:space="preserve">3 </w:t>
      </w:r>
      <w:r w:rsidR="00163C9C">
        <w:t>dreva.</w:t>
      </w:r>
      <w:r>
        <w:t xml:space="preserve"> Z toho bolo ihlič.dreva 141m</w:t>
      </w:r>
      <w:r>
        <w:rPr>
          <w:vertAlign w:val="superscript"/>
        </w:rPr>
        <w:t xml:space="preserve">3 </w:t>
      </w:r>
      <w:r>
        <w:t>a list.dreva 134m</w:t>
      </w:r>
      <w:r>
        <w:rPr>
          <w:vertAlign w:val="superscript"/>
        </w:rPr>
        <w:t xml:space="preserve">3 </w:t>
      </w:r>
      <w:r>
        <w:t>. Previedli sme 3</w:t>
      </w:r>
      <w:r w:rsidR="00163C9C">
        <w:t>,00 ha prebierok +50 rok</w:t>
      </w:r>
      <w:r>
        <w:t>ov</w:t>
      </w:r>
      <w:r w:rsidR="00163C9C">
        <w:t>.  N</w:t>
      </w:r>
      <w:r>
        <w:t>áhodnej ťažby sme spracovali 155</w:t>
      </w:r>
      <w:r w:rsidR="00163C9C">
        <w:t xml:space="preserve"> m</w:t>
      </w:r>
      <w:r>
        <w:rPr>
          <w:vertAlign w:val="superscript"/>
        </w:rPr>
        <w:t>3</w:t>
      </w:r>
      <w:r>
        <w:t>.</w:t>
      </w:r>
      <w:r w:rsidR="00163C9C">
        <w:t xml:space="preserve"> </w:t>
      </w:r>
      <w:r w:rsidR="00BA6279">
        <w:t xml:space="preserve"> Plochy po</w:t>
      </w:r>
      <w:r w:rsidR="00BE07EC">
        <w:t xml:space="preserve"> náhodnej  ťažbe</w:t>
      </w:r>
      <w:r w:rsidR="00BA6279">
        <w:t xml:space="preserve"> kde vznikla p</w:t>
      </w:r>
      <w:r>
        <w:t>locha na zalesnenie sa uhádzali do pásov a na kopy</w:t>
      </w:r>
      <w:r w:rsidR="00BE07EC">
        <w:t xml:space="preserve"> na</w:t>
      </w:r>
      <w:r>
        <w:t xml:space="preserve"> celkovej výmere 0,37</w:t>
      </w:r>
      <w:r w:rsidR="00BE07EC">
        <w:t xml:space="preserve"> ha. Obnova</w:t>
      </w:r>
      <w:r>
        <w:t xml:space="preserve"> lesa sa vykonala na ploche 0,25</w:t>
      </w:r>
      <w:r w:rsidR="00BE07EC">
        <w:t xml:space="preserve"> ha cieľ</w:t>
      </w:r>
      <w:r>
        <w:t>ovými drevinami podľa LHP (SM,SC</w:t>
      </w:r>
      <w:r w:rsidR="00BE07EC">
        <w:t>)</w:t>
      </w:r>
      <w:r>
        <w:t xml:space="preserve"> vo množstve 1100ks</w:t>
      </w:r>
      <w:r w:rsidR="00BE07EC">
        <w:t>.  MLP sme ochránili proti</w:t>
      </w:r>
      <w:r>
        <w:t xml:space="preserve"> burine na ploche 0,70ha a proti ohryzu zverou na ploche 0,7</w:t>
      </w:r>
      <w:r w:rsidR="00BE07EC">
        <w:t xml:space="preserve">7 ha chemicky, prípravkom Cervacol Extra. </w:t>
      </w:r>
    </w:p>
    <w:p w:rsidR="00BE07EC" w:rsidRPr="00B6453F" w:rsidRDefault="00B6453F" w:rsidP="001535C3">
      <w:pPr>
        <w:rPr>
          <w:b/>
          <w:i/>
          <w:u w:val="single"/>
        </w:rPr>
      </w:pPr>
      <w:r w:rsidRPr="00B6453F">
        <w:rPr>
          <w:b/>
          <w:i/>
          <w:u w:val="single"/>
        </w:rPr>
        <w:t xml:space="preserve">Bilancia objemu </w:t>
      </w:r>
      <w:r w:rsidR="00BE07EC" w:rsidRPr="00B6453F">
        <w:rPr>
          <w:b/>
          <w:i/>
          <w:u w:val="single"/>
        </w:rPr>
        <w:t xml:space="preserve"> ťažby </w:t>
      </w:r>
      <w:r w:rsidRPr="00B6453F">
        <w:rPr>
          <w:b/>
          <w:i/>
          <w:u w:val="single"/>
        </w:rPr>
        <w:t>na obdobie LHP 2017-2026:</w:t>
      </w:r>
      <w:bookmarkStart w:id="0" w:name="_GoBack"/>
      <w:bookmarkEnd w:id="0"/>
    </w:p>
    <w:p w:rsidR="00B6453F" w:rsidRDefault="00B6453F" w:rsidP="001535C3">
      <w:r>
        <w:t>Celkový objem dreva predpísaný na ťažbu v LHP: 4151 m</w:t>
      </w:r>
      <w:r>
        <w:rPr>
          <w:vertAlign w:val="superscript"/>
        </w:rPr>
        <w:t xml:space="preserve">3 </w:t>
      </w:r>
    </w:p>
    <w:p w:rsidR="00B6453F" w:rsidRDefault="00B6453F" w:rsidP="001535C3">
      <w:r>
        <w:t xml:space="preserve">Vyťažené od začiatku platnosti </w:t>
      </w:r>
      <w:r w:rsidR="0023350C">
        <w:t>LHP:                        1522</w:t>
      </w:r>
      <w:r>
        <w:t xml:space="preserve"> m</w:t>
      </w:r>
      <w:r>
        <w:rPr>
          <w:vertAlign w:val="superscript"/>
        </w:rPr>
        <w:t xml:space="preserve">3 </w:t>
      </w:r>
    </w:p>
    <w:p w:rsidR="0023350C" w:rsidRPr="0023350C" w:rsidRDefault="0023350C" w:rsidP="001535C3">
      <w:r>
        <w:t>Vyťažené vo vykazovanom roku:                               275 m</w:t>
      </w:r>
      <w:r>
        <w:rPr>
          <w:vertAlign w:val="superscript"/>
        </w:rPr>
        <w:t xml:space="preserve">3 </w:t>
      </w:r>
    </w:p>
    <w:p w:rsidR="00B6453F" w:rsidRDefault="00B6453F" w:rsidP="001535C3">
      <w:r>
        <w:t xml:space="preserve">Ťažba do konca platnosti LHP:                              </w:t>
      </w:r>
      <w:r w:rsidR="00265140">
        <w:t xml:space="preserve">     2629</w:t>
      </w:r>
      <w:r>
        <w:t xml:space="preserve"> m</w:t>
      </w:r>
      <w:r>
        <w:rPr>
          <w:vertAlign w:val="superscript"/>
        </w:rPr>
        <w:t xml:space="preserve">3 </w:t>
      </w:r>
      <w:r w:rsidR="00265140">
        <w:t>/  5 rokov = 525</w:t>
      </w:r>
      <w:r>
        <w:t xml:space="preserve"> m</w:t>
      </w:r>
      <w:r>
        <w:rPr>
          <w:vertAlign w:val="superscript"/>
        </w:rPr>
        <w:t xml:space="preserve">3 </w:t>
      </w:r>
      <w:r>
        <w:t>/rok</w:t>
      </w:r>
    </w:p>
    <w:p w:rsidR="00B6453F" w:rsidRPr="00B6453F" w:rsidRDefault="00265140" w:rsidP="001535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PLÁN NA ROK 2022</w:t>
      </w:r>
      <w:r w:rsidR="00B6453F" w:rsidRPr="00B6453F">
        <w:rPr>
          <w:b/>
          <w:sz w:val="24"/>
          <w:szCs w:val="24"/>
        </w:rPr>
        <w:t>:</w:t>
      </w:r>
    </w:p>
    <w:p w:rsidR="001535C3" w:rsidRPr="001564AC" w:rsidRDefault="001535C3" w:rsidP="001535C3">
      <w:pPr>
        <w:rPr>
          <w:b/>
          <w:sz w:val="24"/>
          <w:szCs w:val="24"/>
          <w:u w:val="single"/>
        </w:rPr>
      </w:pPr>
      <w:r w:rsidRPr="001564AC">
        <w:rPr>
          <w:b/>
          <w:sz w:val="24"/>
          <w:szCs w:val="24"/>
          <w:u w:val="single"/>
        </w:rPr>
        <w:t>Ťažbová činnosť:</w:t>
      </w:r>
    </w:p>
    <w:p w:rsidR="00E61F14" w:rsidRPr="00CE6B4A" w:rsidRDefault="00E61F14" w:rsidP="001C4F91">
      <w:pPr>
        <w:spacing w:before="240"/>
      </w:pPr>
      <w:r>
        <w:rPr>
          <w:b/>
        </w:rPr>
        <w:t xml:space="preserve">  </w:t>
      </w:r>
      <w:bookmarkStart w:id="1" w:name="_MON_1552937669"/>
      <w:bookmarkEnd w:id="1"/>
      <w:r w:rsidR="005C5B7D" w:rsidRPr="00147C38">
        <w:rPr>
          <w:rFonts w:eastAsia="Times New Roman"/>
          <w:b/>
          <w:sz w:val="24"/>
          <w:szCs w:val="24"/>
          <w:lang w:eastAsia="sk-SK"/>
        </w:rPr>
        <w:object w:dxaOrig="9797" w:dyaOrig="3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68pt" o:ole="">
            <v:imagedata r:id="rId6" o:title=""/>
          </v:shape>
          <o:OLEObject Type="Embed" ProgID="Excel.Sheet.12" ShapeID="_x0000_i1025" DrawAspect="Content" ObjectID="_1706104061" r:id="rId7"/>
        </w:object>
      </w:r>
      <w:r w:rsidR="005C5B7D">
        <w:rPr>
          <w:rFonts w:eastAsia="Times New Roman"/>
          <w:b/>
          <w:sz w:val="24"/>
          <w:szCs w:val="24"/>
          <w:lang w:eastAsia="sk-SK"/>
        </w:rPr>
        <w:t xml:space="preserve">  </w:t>
      </w:r>
    </w:p>
    <w:p w:rsidR="00E61F14" w:rsidRPr="002C7FF2" w:rsidRDefault="00E61F14" w:rsidP="001535C3">
      <w:pPr>
        <w:rPr>
          <w:vertAlign w:val="superscript"/>
        </w:rPr>
      </w:pPr>
      <w:r>
        <w:t xml:space="preserve">  ____________________________________</w:t>
      </w:r>
      <w:r w:rsidR="00554DD7">
        <w:t>___________________________________________________</w:t>
      </w:r>
      <w:r>
        <w:t>_______</w:t>
      </w:r>
    </w:p>
    <w:p w:rsidR="00E61F14" w:rsidRPr="00C13FBA" w:rsidRDefault="00E61F14" w:rsidP="001535C3">
      <w:r>
        <w:t xml:space="preserve">Spolu úmyselná ťažba: </w:t>
      </w:r>
      <w:r w:rsidR="003B6971">
        <w:t xml:space="preserve">      </w:t>
      </w:r>
      <w:r>
        <w:t xml:space="preserve"> </w:t>
      </w:r>
      <w:r w:rsidR="00CC3D62">
        <w:t>520</w:t>
      </w:r>
      <w:r>
        <w:t xml:space="preserve"> </w:t>
      </w:r>
      <w:r w:rsidR="00C13FBA">
        <w:t>m</w:t>
      </w:r>
      <w:r w:rsidR="00C13FBA">
        <w:rPr>
          <w:vertAlign w:val="superscript"/>
        </w:rPr>
        <w:t xml:space="preserve">3 </w:t>
      </w:r>
      <w:r w:rsidR="001569A9">
        <w:t>/</w:t>
      </w:r>
      <w:r w:rsidR="00CC3D62">
        <w:t>23,09</w:t>
      </w:r>
      <w:r w:rsidR="001569A9">
        <w:t xml:space="preserve"> </w:t>
      </w:r>
      <w:r w:rsidR="00C13FBA">
        <w:t>ha</w:t>
      </w:r>
    </w:p>
    <w:p w:rsidR="00DD20D7" w:rsidRDefault="00DD20D7" w:rsidP="001535C3">
      <w:r>
        <w:t xml:space="preserve">Spolu náhodná ťažba:   </w:t>
      </w:r>
      <w:r w:rsidR="001569A9">
        <w:t xml:space="preserve"> </w:t>
      </w:r>
      <w:r>
        <w:t xml:space="preserve"> </w:t>
      </w:r>
      <w:r w:rsidR="003B6971">
        <w:t xml:space="preserve">        </w:t>
      </w:r>
      <w:r w:rsidR="00CC3D62">
        <w:t xml:space="preserve">60 </w:t>
      </w:r>
      <w:r>
        <w:t>m</w:t>
      </w:r>
      <w:r>
        <w:rPr>
          <w:vertAlign w:val="superscript"/>
        </w:rPr>
        <w:t xml:space="preserve">3 </w:t>
      </w:r>
    </w:p>
    <w:p w:rsidR="00554DD7" w:rsidRDefault="00130472" w:rsidP="001535C3">
      <w:pPr>
        <w:rPr>
          <w:b/>
          <w:i/>
        </w:rPr>
      </w:pPr>
      <w:r>
        <w:rPr>
          <w:b/>
          <w:i/>
        </w:rPr>
        <w:t>Priame náklady Ť</w:t>
      </w:r>
      <w:r w:rsidRPr="00130472">
        <w:rPr>
          <w:b/>
          <w:i/>
        </w:rPr>
        <w:t>Č =</w:t>
      </w:r>
      <w:r w:rsidR="00162749">
        <w:rPr>
          <w:b/>
          <w:i/>
        </w:rPr>
        <w:t xml:space="preserve"> </w:t>
      </w:r>
      <w:r w:rsidR="003B6971">
        <w:rPr>
          <w:b/>
          <w:i/>
        </w:rPr>
        <w:t xml:space="preserve">             </w:t>
      </w:r>
      <w:r w:rsidR="00CC3D62">
        <w:rPr>
          <w:b/>
          <w:i/>
        </w:rPr>
        <w:t>13340</w:t>
      </w:r>
      <w:r w:rsidR="003B6971">
        <w:rPr>
          <w:b/>
          <w:i/>
        </w:rPr>
        <w:t xml:space="preserve"> </w:t>
      </w:r>
      <w:r w:rsidRPr="00130472">
        <w:rPr>
          <w:b/>
          <w:i/>
        </w:rPr>
        <w:t xml:space="preserve"> €</w:t>
      </w:r>
    </w:p>
    <w:p w:rsidR="00BE0280" w:rsidRPr="00554DD7" w:rsidRDefault="00BE0280" w:rsidP="001535C3">
      <w:pPr>
        <w:rPr>
          <w:b/>
          <w:i/>
        </w:rPr>
      </w:pPr>
      <w:r w:rsidRPr="001564AC">
        <w:rPr>
          <w:b/>
          <w:sz w:val="24"/>
          <w:szCs w:val="24"/>
          <w:u w:val="single"/>
        </w:rPr>
        <w:t>Pestovná činnosť:</w:t>
      </w:r>
    </w:p>
    <w:p w:rsidR="00C13FBA" w:rsidRDefault="00C13FBA" w:rsidP="001535C3">
      <w:pPr>
        <w:rPr>
          <w:i/>
        </w:rPr>
      </w:pPr>
      <w:r w:rsidRPr="001564AC">
        <w:rPr>
          <w:i/>
        </w:rPr>
        <w:t>Prerezávka:</w:t>
      </w:r>
      <w:r w:rsidR="00CB49DA">
        <w:rPr>
          <w:i/>
        </w:rPr>
        <w:t xml:space="preserve"> </w:t>
      </w:r>
      <w:r w:rsidR="00162749">
        <w:rPr>
          <w:i/>
        </w:rPr>
        <w:t xml:space="preserve"> </w:t>
      </w:r>
    </w:p>
    <w:p w:rsidR="0066194B" w:rsidRDefault="00554DD7" w:rsidP="001535C3">
      <w:r>
        <w:t xml:space="preserve">608 A ... 0,50ha x </w:t>
      </w:r>
      <w:r w:rsidR="0066194B">
        <w:t>150€ = 75€</w:t>
      </w:r>
    </w:p>
    <w:p w:rsidR="0066194B" w:rsidRDefault="00554DD7" w:rsidP="001535C3">
      <w:pPr>
        <w:rPr>
          <w:i/>
        </w:rPr>
      </w:pPr>
      <w:r>
        <w:rPr>
          <w:i/>
        </w:rPr>
        <w:t>Výsek krov a nežiadúcich drevín:</w:t>
      </w:r>
    </w:p>
    <w:p w:rsidR="00554DD7" w:rsidRDefault="00554DD7" w:rsidP="001535C3">
      <w:r>
        <w:t>621 F ... 0,12ha x 150€ = 18€</w:t>
      </w:r>
    </w:p>
    <w:p w:rsidR="00554DD7" w:rsidRDefault="00554DD7" w:rsidP="001535C3">
      <w:r>
        <w:t>615 A ...0,35ha x 150€ =  53€</w:t>
      </w:r>
    </w:p>
    <w:p w:rsidR="00554DD7" w:rsidRPr="00554DD7" w:rsidRDefault="00554DD7" w:rsidP="001535C3">
      <w:r>
        <w:lastRenderedPageBreak/>
        <w:t xml:space="preserve">                                                                                                        -2-</w:t>
      </w:r>
    </w:p>
    <w:p w:rsidR="00C13FBA" w:rsidRPr="001564AC" w:rsidRDefault="00C13FBA" w:rsidP="001535C3">
      <w:pPr>
        <w:rPr>
          <w:rFonts w:eastAsia="Times New Roman"/>
          <w:i/>
          <w:sz w:val="24"/>
          <w:szCs w:val="24"/>
          <w:lang w:eastAsia="sk-SK"/>
        </w:rPr>
      </w:pPr>
      <w:r w:rsidRPr="001564AC">
        <w:rPr>
          <w:rFonts w:eastAsia="Times New Roman"/>
          <w:i/>
          <w:sz w:val="24"/>
          <w:szCs w:val="24"/>
          <w:lang w:eastAsia="sk-SK"/>
        </w:rPr>
        <w:t>Uhadzovanie haluziny po ťažbe:</w:t>
      </w:r>
    </w:p>
    <w:p w:rsidR="00554DD7" w:rsidRDefault="00554DD7" w:rsidP="001535C3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605</w:t>
      </w:r>
      <w:r w:rsidR="002C7FF2">
        <w:rPr>
          <w:rFonts w:eastAsia="Times New Roman"/>
          <w:lang w:eastAsia="sk-SK"/>
        </w:rPr>
        <w:t xml:space="preserve">... </w:t>
      </w:r>
      <w:r>
        <w:rPr>
          <w:rFonts w:eastAsia="Times New Roman"/>
          <w:lang w:eastAsia="sk-SK"/>
        </w:rPr>
        <w:t xml:space="preserve">ski  </w:t>
      </w:r>
      <w:r w:rsidR="006E664A">
        <w:rPr>
          <w:rFonts w:eastAsia="Times New Roman"/>
          <w:lang w:eastAsia="sk-SK"/>
        </w:rPr>
        <w:t xml:space="preserve">100 </w:t>
      </w:r>
      <w:r w:rsidR="002C7FF2">
        <w:rPr>
          <w:rFonts w:eastAsia="Times New Roman"/>
          <w:lang w:eastAsia="sk-SK"/>
        </w:rPr>
        <w:t>m</w:t>
      </w:r>
      <w:r w:rsidR="002C7FF2">
        <w:rPr>
          <w:rFonts w:eastAsia="Times New Roman"/>
          <w:vertAlign w:val="superscript"/>
          <w:lang w:eastAsia="sk-SK"/>
        </w:rPr>
        <w:t xml:space="preserve">3 </w:t>
      </w:r>
      <w:r w:rsidR="002C7FF2">
        <w:rPr>
          <w:rFonts w:eastAsia="Times New Roman"/>
          <w:lang w:eastAsia="sk-SK"/>
        </w:rPr>
        <w:t xml:space="preserve">x 4€= </w:t>
      </w:r>
      <w:r w:rsidR="006E664A">
        <w:rPr>
          <w:rFonts w:eastAsia="Times New Roman"/>
          <w:lang w:eastAsia="sk-SK"/>
        </w:rPr>
        <w:t>400 €</w:t>
      </w:r>
      <w:r>
        <w:rPr>
          <w:rFonts w:eastAsia="Times New Roman"/>
          <w:lang w:eastAsia="sk-SK"/>
        </w:rPr>
        <w:t xml:space="preserve"> </w:t>
      </w:r>
    </w:p>
    <w:p w:rsidR="00D23DBB" w:rsidRDefault="00CC3D62" w:rsidP="001535C3">
      <w:pPr>
        <w:rPr>
          <w:i/>
          <w:sz w:val="24"/>
          <w:szCs w:val="24"/>
        </w:rPr>
      </w:pPr>
      <w:r>
        <w:rPr>
          <w:i/>
          <w:sz w:val="24"/>
          <w:szCs w:val="24"/>
        </w:rPr>
        <w:t>Zalesňovanie jar 2022</w:t>
      </w:r>
      <w:r w:rsidR="00DD20D7" w:rsidRPr="001564AC">
        <w:rPr>
          <w:i/>
          <w:sz w:val="24"/>
          <w:szCs w:val="24"/>
        </w:rPr>
        <w:t xml:space="preserve"> :  </w:t>
      </w:r>
    </w:p>
    <w:p w:rsidR="00554DD7" w:rsidRDefault="00554DD7" w:rsidP="001535C3">
      <w:pPr>
        <w:rPr>
          <w:sz w:val="24"/>
          <w:szCs w:val="24"/>
        </w:rPr>
      </w:pPr>
      <w:r>
        <w:rPr>
          <w:sz w:val="24"/>
          <w:szCs w:val="24"/>
        </w:rPr>
        <w:t>605A1 ...</w:t>
      </w:r>
      <w:r w:rsidR="006E664A">
        <w:rPr>
          <w:sz w:val="24"/>
          <w:szCs w:val="24"/>
        </w:rPr>
        <w:t xml:space="preserve"> 0,12 ha / 500ks-BK ...prvé zalesňovanie</w:t>
      </w:r>
    </w:p>
    <w:p w:rsidR="006E664A" w:rsidRDefault="006E664A" w:rsidP="001535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0,20 ha / 500</w:t>
      </w:r>
      <w:r w:rsidR="00A644B8">
        <w:rPr>
          <w:sz w:val="24"/>
          <w:szCs w:val="24"/>
        </w:rPr>
        <w:t>ks-SC ...opakované</w:t>
      </w:r>
    </w:p>
    <w:p w:rsidR="00A644B8" w:rsidRDefault="00A644B8" w:rsidP="001535C3">
      <w:pPr>
        <w:rPr>
          <w:sz w:val="24"/>
          <w:szCs w:val="24"/>
        </w:rPr>
      </w:pPr>
      <w:r>
        <w:rPr>
          <w:sz w:val="24"/>
          <w:szCs w:val="24"/>
        </w:rPr>
        <w:t>Náklady sadenice...1000ks x 0,28€ = 280€</w:t>
      </w:r>
    </w:p>
    <w:p w:rsidR="00A644B8" w:rsidRDefault="00A644B8" w:rsidP="001535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Mzdy     ...1000ks x 0,30€ = 300€</w:t>
      </w:r>
    </w:p>
    <w:p w:rsidR="00A644B8" w:rsidRDefault="00A644B8" w:rsidP="001535C3">
      <w:pPr>
        <w:rPr>
          <w:i/>
          <w:sz w:val="24"/>
          <w:szCs w:val="24"/>
        </w:rPr>
      </w:pPr>
      <w:r>
        <w:rPr>
          <w:i/>
          <w:sz w:val="24"/>
          <w:szCs w:val="24"/>
        </w:rPr>
        <w:t>OMLP proti burine:</w:t>
      </w:r>
    </w:p>
    <w:p w:rsidR="00A644B8" w:rsidRDefault="00A644B8" w:rsidP="001535C3">
      <w:pPr>
        <w:rPr>
          <w:sz w:val="24"/>
          <w:szCs w:val="24"/>
        </w:rPr>
      </w:pPr>
      <w:r>
        <w:rPr>
          <w:sz w:val="24"/>
          <w:szCs w:val="24"/>
        </w:rPr>
        <w:t>605 A1 ... 0,82ha x 180€ = 148 €</w:t>
      </w:r>
    </w:p>
    <w:p w:rsidR="00A644B8" w:rsidRDefault="00A644B8" w:rsidP="001535C3">
      <w:pPr>
        <w:rPr>
          <w:sz w:val="24"/>
          <w:szCs w:val="24"/>
        </w:rPr>
      </w:pPr>
      <w:r>
        <w:rPr>
          <w:sz w:val="24"/>
          <w:szCs w:val="24"/>
        </w:rPr>
        <w:t>607 1   ... 0,25ha x 180€ = 45 €</w:t>
      </w:r>
    </w:p>
    <w:p w:rsidR="00A644B8" w:rsidRDefault="00A644B8" w:rsidP="001535C3">
      <w:pPr>
        <w:rPr>
          <w:i/>
          <w:sz w:val="24"/>
          <w:szCs w:val="24"/>
        </w:rPr>
      </w:pPr>
      <w:r>
        <w:rPr>
          <w:i/>
          <w:sz w:val="24"/>
          <w:szCs w:val="24"/>
        </w:rPr>
        <w:t>OMLP proti zveri:</w:t>
      </w:r>
    </w:p>
    <w:p w:rsidR="00A644B8" w:rsidRDefault="009150D3" w:rsidP="001535C3">
      <w:pPr>
        <w:rPr>
          <w:sz w:val="24"/>
          <w:szCs w:val="24"/>
        </w:rPr>
      </w:pPr>
      <w:r>
        <w:rPr>
          <w:sz w:val="24"/>
          <w:szCs w:val="24"/>
        </w:rPr>
        <w:t xml:space="preserve">605 A1 ... 0,57ha </w:t>
      </w:r>
    </w:p>
    <w:p w:rsidR="009150D3" w:rsidRDefault="009150D3" w:rsidP="001535C3">
      <w:pPr>
        <w:rPr>
          <w:sz w:val="24"/>
          <w:szCs w:val="24"/>
        </w:rPr>
      </w:pPr>
      <w:r>
        <w:rPr>
          <w:sz w:val="24"/>
          <w:szCs w:val="24"/>
        </w:rPr>
        <w:t>607 1    ... 0,20 ha</w:t>
      </w:r>
    </w:p>
    <w:p w:rsidR="009150D3" w:rsidRDefault="009150D3" w:rsidP="001535C3">
      <w:pPr>
        <w:rPr>
          <w:sz w:val="24"/>
          <w:szCs w:val="24"/>
        </w:rPr>
      </w:pPr>
      <w:r>
        <w:rPr>
          <w:sz w:val="24"/>
          <w:szCs w:val="24"/>
        </w:rPr>
        <w:t>Náklady Cervacol ... 90€</w:t>
      </w:r>
    </w:p>
    <w:p w:rsidR="009150D3" w:rsidRPr="00A644B8" w:rsidRDefault="009150D3" w:rsidP="001535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Mzdy      ... 100€</w:t>
      </w:r>
    </w:p>
    <w:p w:rsidR="00130472" w:rsidRDefault="009150D3" w:rsidP="001535C3">
      <w:pPr>
        <w:rPr>
          <w:b/>
          <w:i/>
        </w:rPr>
      </w:pPr>
      <w:r>
        <w:rPr>
          <w:b/>
          <w:i/>
        </w:rPr>
        <w:t xml:space="preserve"> Priame náklady na PČ = </w:t>
      </w:r>
      <w:r w:rsidR="00554DD7">
        <w:rPr>
          <w:b/>
          <w:i/>
        </w:rPr>
        <w:t xml:space="preserve"> </w:t>
      </w:r>
      <w:r>
        <w:rPr>
          <w:b/>
          <w:i/>
        </w:rPr>
        <w:t xml:space="preserve">1509 </w:t>
      </w:r>
      <w:r w:rsidR="00130472" w:rsidRPr="00130472">
        <w:rPr>
          <w:b/>
          <w:i/>
        </w:rPr>
        <w:t>€</w:t>
      </w:r>
    </w:p>
    <w:p w:rsidR="005C6C1A" w:rsidRDefault="005C6C1A" w:rsidP="001535C3">
      <w:pPr>
        <w:rPr>
          <w:b/>
          <w:i/>
        </w:rPr>
      </w:pPr>
    </w:p>
    <w:p w:rsidR="005C6C1A" w:rsidRPr="00CB49DA" w:rsidRDefault="005C6C1A" w:rsidP="00CB49DA">
      <w:pPr>
        <w:rPr>
          <w:sz w:val="24"/>
          <w:szCs w:val="24"/>
        </w:rPr>
      </w:pPr>
      <w:r>
        <w:rPr>
          <w:b/>
          <w:i/>
        </w:rPr>
        <w:t xml:space="preserve">Celkové náklady PČ+ŤČ = </w:t>
      </w:r>
      <w:r w:rsidR="00554DD7">
        <w:rPr>
          <w:b/>
          <w:i/>
        </w:rPr>
        <w:t xml:space="preserve">  </w:t>
      </w:r>
      <w:r w:rsidR="009150D3">
        <w:rPr>
          <w:b/>
          <w:i/>
        </w:rPr>
        <w:t>14849</w:t>
      </w:r>
      <w:r>
        <w:rPr>
          <w:b/>
          <w:i/>
        </w:rPr>
        <w:t xml:space="preserve"> €</w:t>
      </w:r>
    </w:p>
    <w:p w:rsidR="005C6C1A" w:rsidRDefault="005C6C1A" w:rsidP="001535C3">
      <w:pPr>
        <w:rPr>
          <w:b/>
          <w:i/>
        </w:rPr>
      </w:pPr>
      <w:r>
        <w:rPr>
          <w:b/>
          <w:i/>
        </w:rPr>
        <w:t>Tržby za predaj dreva =</w:t>
      </w:r>
      <w:r w:rsidR="00562DF0">
        <w:rPr>
          <w:b/>
          <w:i/>
        </w:rPr>
        <w:t xml:space="preserve">  </w:t>
      </w:r>
      <w:r w:rsidR="00554DD7">
        <w:rPr>
          <w:b/>
          <w:i/>
        </w:rPr>
        <w:t xml:space="preserve">   </w:t>
      </w:r>
      <w:r w:rsidR="009150D3">
        <w:rPr>
          <w:b/>
          <w:i/>
        </w:rPr>
        <w:t>22450</w:t>
      </w:r>
      <w:r>
        <w:rPr>
          <w:b/>
          <w:i/>
        </w:rPr>
        <w:t xml:space="preserve"> €</w:t>
      </w:r>
    </w:p>
    <w:p w:rsidR="005C6C1A" w:rsidRDefault="005C6C1A" w:rsidP="001535C3">
      <w:pPr>
        <w:rPr>
          <w:b/>
          <w:i/>
        </w:rPr>
      </w:pPr>
      <w:r>
        <w:rPr>
          <w:b/>
          <w:i/>
        </w:rPr>
        <w:t xml:space="preserve">Hospod. výsledok = </w:t>
      </w:r>
      <w:r w:rsidR="00554DD7">
        <w:rPr>
          <w:b/>
          <w:i/>
        </w:rPr>
        <w:t xml:space="preserve">        </w:t>
      </w:r>
      <w:r w:rsidR="009150D3">
        <w:rPr>
          <w:b/>
          <w:i/>
        </w:rPr>
        <w:t xml:space="preserve"> </w:t>
      </w:r>
      <w:r w:rsidR="00554DD7">
        <w:rPr>
          <w:b/>
          <w:i/>
        </w:rPr>
        <w:t xml:space="preserve"> </w:t>
      </w:r>
      <w:r w:rsidR="009150D3">
        <w:rPr>
          <w:b/>
          <w:i/>
        </w:rPr>
        <w:t xml:space="preserve">+7601 </w:t>
      </w:r>
      <w:r>
        <w:rPr>
          <w:b/>
          <w:i/>
        </w:rPr>
        <w:t xml:space="preserve"> €</w:t>
      </w:r>
      <w:r w:rsidR="00562DF0">
        <w:rPr>
          <w:b/>
          <w:i/>
        </w:rPr>
        <w:t xml:space="preserve"> </w:t>
      </w:r>
    </w:p>
    <w:p w:rsidR="0080654C" w:rsidRDefault="0080654C" w:rsidP="009F39A4"/>
    <w:p w:rsidR="0080654C" w:rsidRDefault="0080654C" w:rsidP="009F39A4">
      <w:r>
        <w:t xml:space="preserve"> </w:t>
      </w:r>
    </w:p>
    <w:p w:rsidR="009F39A4" w:rsidRDefault="009F39A4" w:rsidP="009F39A4"/>
    <w:p w:rsidR="009F39A4" w:rsidRPr="009F39A4" w:rsidRDefault="009F39A4" w:rsidP="009F39A4"/>
    <w:p w:rsidR="00BE0280" w:rsidRPr="00BE0280" w:rsidRDefault="00BE0280" w:rsidP="001535C3">
      <w:r>
        <w:t>Miroslav Rybárik, OLH</w:t>
      </w:r>
    </w:p>
    <w:p w:rsidR="00BE0280" w:rsidRDefault="00BE0280" w:rsidP="001535C3"/>
    <w:p w:rsidR="00A958B3" w:rsidRPr="00A958B3" w:rsidRDefault="00A958B3" w:rsidP="001535C3"/>
    <w:p w:rsidR="00A958B3" w:rsidRPr="00A958B3" w:rsidRDefault="00A958B3" w:rsidP="001535C3"/>
    <w:p w:rsidR="00A958B3" w:rsidRPr="001535C3" w:rsidRDefault="00A958B3" w:rsidP="001535C3"/>
    <w:p w:rsidR="001535C3" w:rsidRPr="001535C3" w:rsidRDefault="001535C3" w:rsidP="001535C3">
      <w:pPr>
        <w:rPr>
          <w:vertAlign w:val="superscript"/>
        </w:rPr>
      </w:pPr>
    </w:p>
    <w:sectPr w:rsidR="001535C3" w:rsidRPr="001535C3" w:rsidSect="00554DD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17C2"/>
    <w:multiLevelType w:val="hybridMultilevel"/>
    <w:tmpl w:val="B3C2AB38"/>
    <w:lvl w:ilvl="0" w:tplc="6592F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3"/>
    <w:rsid w:val="00130472"/>
    <w:rsid w:val="001535C3"/>
    <w:rsid w:val="001564AC"/>
    <w:rsid w:val="001569A9"/>
    <w:rsid w:val="00162749"/>
    <w:rsid w:val="00163C9C"/>
    <w:rsid w:val="0017225C"/>
    <w:rsid w:val="001C4F91"/>
    <w:rsid w:val="001F11DD"/>
    <w:rsid w:val="0023350C"/>
    <w:rsid w:val="00265140"/>
    <w:rsid w:val="00273FD5"/>
    <w:rsid w:val="002C2022"/>
    <w:rsid w:val="002C7FF2"/>
    <w:rsid w:val="003B6971"/>
    <w:rsid w:val="00474272"/>
    <w:rsid w:val="00526B59"/>
    <w:rsid w:val="00535D93"/>
    <w:rsid w:val="00554DD7"/>
    <w:rsid w:val="00562DF0"/>
    <w:rsid w:val="005C5B7D"/>
    <w:rsid w:val="005C6C1A"/>
    <w:rsid w:val="0066194B"/>
    <w:rsid w:val="0067371E"/>
    <w:rsid w:val="006E664A"/>
    <w:rsid w:val="00746F4A"/>
    <w:rsid w:val="007F1574"/>
    <w:rsid w:val="0080654C"/>
    <w:rsid w:val="008C2551"/>
    <w:rsid w:val="009150D3"/>
    <w:rsid w:val="009F39A4"/>
    <w:rsid w:val="00A644B8"/>
    <w:rsid w:val="00A914BF"/>
    <w:rsid w:val="00A958B3"/>
    <w:rsid w:val="00B6002F"/>
    <w:rsid w:val="00B6453F"/>
    <w:rsid w:val="00BA43D9"/>
    <w:rsid w:val="00BA6279"/>
    <w:rsid w:val="00BE0280"/>
    <w:rsid w:val="00BE07EC"/>
    <w:rsid w:val="00C13FBA"/>
    <w:rsid w:val="00CB49DA"/>
    <w:rsid w:val="00CC3D62"/>
    <w:rsid w:val="00CE6B4A"/>
    <w:rsid w:val="00D23DBB"/>
    <w:rsid w:val="00DB1134"/>
    <w:rsid w:val="00DD20D7"/>
    <w:rsid w:val="00E304F5"/>
    <w:rsid w:val="00E6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Pracovn__h_rok_programu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Rybárik.Miroslav</dc:creator>
  <cp:lastModifiedBy>Vlasto PC</cp:lastModifiedBy>
  <cp:revision>2</cp:revision>
  <cp:lastPrinted>2022-02-06T20:42:00Z</cp:lastPrinted>
  <dcterms:created xsi:type="dcterms:W3CDTF">2022-02-11T16:01:00Z</dcterms:created>
  <dcterms:modified xsi:type="dcterms:W3CDTF">2022-02-11T16:01:00Z</dcterms:modified>
</cp:coreProperties>
</file>