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84B" w:rsidRDefault="00FE69DF" w:rsidP="00AB0424">
      <w:pPr>
        <w:jc w:val="center"/>
        <w:rPr>
          <w:b/>
          <w:sz w:val="32"/>
        </w:rPr>
      </w:pPr>
      <w:r>
        <w:rPr>
          <w:b/>
          <w:sz w:val="32"/>
        </w:rPr>
        <w:t>Zápis</w:t>
      </w:r>
    </w:p>
    <w:p w:rsidR="00FE69DF" w:rsidRPr="00936446" w:rsidRDefault="00FE69DF" w:rsidP="00AB0424">
      <w:pPr>
        <w:jc w:val="center"/>
        <w:rPr>
          <w:b/>
          <w:sz w:val="24"/>
          <w:szCs w:val="24"/>
          <w:lang w:val="sk-SK"/>
        </w:rPr>
      </w:pPr>
      <w:r w:rsidRPr="00936446">
        <w:rPr>
          <w:b/>
          <w:sz w:val="24"/>
          <w:szCs w:val="24"/>
          <w:lang w:val="sk-SK"/>
        </w:rPr>
        <w:t xml:space="preserve">zo zasadania </w:t>
      </w:r>
      <w:r w:rsidR="005F55C5">
        <w:rPr>
          <w:b/>
          <w:sz w:val="24"/>
          <w:szCs w:val="24"/>
          <w:lang w:val="sk-SK"/>
        </w:rPr>
        <w:t>predstavenstva</w:t>
      </w:r>
      <w:r w:rsidRPr="00936446">
        <w:rPr>
          <w:b/>
          <w:sz w:val="24"/>
          <w:szCs w:val="24"/>
          <w:lang w:val="sk-SK"/>
        </w:rPr>
        <w:t xml:space="preserve"> jednoduchých pozemkových úprav (JPÚ) Fačkov zo dňa </w:t>
      </w:r>
      <w:r w:rsidR="005F55C5">
        <w:rPr>
          <w:b/>
          <w:sz w:val="24"/>
          <w:szCs w:val="24"/>
          <w:lang w:val="sk-SK"/>
        </w:rPr>
        <w:t>10.12.2019</w:t>
      </w:r>
    </w:p>
    <w:p w:rsidR="00FE69DF" w:rsidRDefault="00FE69DF" w:rsidP="00AB0424">
      <w:pPr>
        <w:rPr>
          <w:sz w:val="24"/>
        </w:rPr>
      </w:pPr>
    </w:p>
    <w:p w:rsidR="00FE69DF" w:rsidRPr="0021316B" w:rsidRDefault="00FE69DF" w:rsidP="00FE69DF">
      <w:pPr>
        <w:ind w:firstLine="708"/>
        <w:jc w:val="both"/>
        <w:rPr>
          <w:sz w:val="24"/>
          <w:lang w:val="sk-SK"/>
        </w:rPr>
      </w:pPr>
      <w:r w:rsidRPr="0021316B">
        <w:rPr>
          <w:sz w:val="24"/>
          <w:lang w:val="sk-SK"/>
        </w:rPr>
        <w:t xml:space="preserve">Dňa </w:t>
      </w:r>
      <w:r w:rsidR="005F55C5">
        <w:rPr>
          <w:sz w:val="24"/>
          <w:lang w:val="sk-SK"/>
        </w:rPr>
        <w:t>10.12.2019</w:t>
      </w:r>
      <w:r w:rsidR="00C67473">
        <w:rPr>
          <w:sz w:val="24"/>
          <w:lang w:val="sk-SK"/>
        </w:rPr>
        <w:t xml:space="preserve"> o</w:t>
      </w:r>
      <w:r w:rsidR="005F55C5">
        <w:rPr>
          <w:sz w:val="24"/>
          <w:lang w:val="sk-SK"/>
        </w:rPr>
        <w:t> 9,30</w:t>
      </w:r>
      <w:r w:rsidR="00C67473">
        <w:rPr>
          <w:sz w:val="24"/>
          <w:lang w:val="sk-SK"/>
        </w:rPr>
        <w:t xml:space="preserve"> hod.</w:t>
      </w:r>
      <w:r w:rsidRPr="0021316B">
        <w:rPr>
          <w:sz w:val="24"/>
          <w:lang w:val="sk-SK"/>
        </w:rPr>
        <w:t xml:space="preserve"> sa </w:t>
      </w:r>
      <w:r w:rsidR="00C67473">
        <w:rPr>
          <w:sz w:val="24"/>
          <w:lang w:val="sk-SK"/>
        </w:rPr>
        <w:t>v</w:t>
      </w:r>
      <w:r w:rsidR="005F55C5">
        <w:rPr>
          <w:sz w:val="24"/>
          <w:lang w:val="sk-SK"/>
        </w:rPr>
        <w:t> zasadačke Obecného úradu</w:t>
      </w:r>
      <w:r w:rsidR="00C67473">
        <w:rPr>
          <w:sz w:val="24"/>
          <w:lang w:val="sk-SK"/>
        </w:rPr>
        <w:t xml:space="preserve"> Fačkov </w:t>
      </w:r>
      <w:r w:rsidRPr="0021316B">
        <w:rPr>
          <w:sz w:val="24"/>
          <w:lang w:val="sk-SK"/>
        </w:rPr>
        <w:t xml:space="preserve">konalo stretnutie členov </w:t>
      </w:r>
      <w:r w:rsidR="005F55C5">
        <w:rPr>
          <w:sz w:val="24"/>
          <w:lang w:val="sk-SK"/>
        </w:rPr>
        <w:t>predstavenstva</w:t>
      </w:r>
      <w:r w:rsidRPr="0021316B">
        <w:rPr>
          <w:sz w:val="24"/>
          <w:lang w:val="sk-SK"/>
        </w:rPr>
        <w:t xml:space="preserve"> JPÚ Fačkov </w:t>
      </w:r>
      <w:r w:rsidR="0021316B" w:rsidRPr="0021316B">
        <w:rPr>
          <w:sz w:val="24"/>
          <w:lang w:val="sk-SK"/>
        </w:rPr>
        <w:t>(</w:t>
      </w:r>
      <w:r w:rsidR="005F55C5">
        <w:rPr>
          <w:sz w:val="24"/>
          <w:lang w:val="sk-SK"/>
        </w:rPr>
        <w:t>Čmelo Ján</w:t>
      </w:r>
      <w:r w:rsidR="005F55C5" w:rsidRPr="0021316B">
        <w:rPr>
          <w:sz w:val="24"/>
          <w:lang w:val="sk-SK"/>
        </w:rPr>
        <w:t xml:space="preserve"> </w:t>
      </w:r>
      <w:r w:rsidR="005F55C5">
        <w:rPr>
          <w:sz w:val="24"/>
          <w:lang w:val="sk-SK"/>
        </w:rPr>
        <w:t xml:space="preserve"> - predseda predstavenstva a členovia - </w:t>
      </w:r>
      <w:r w:rsidR="0021316B" w:rsidRPr="0021316B">
        <w:rPr>
          <w:sz w:val="24"/>
          <w:lang w:val="sk-SK"/>
        </w:rPr>
        <w:t xml:space="preserve">Bielik Vlastimil, Ligas Zdeno, </w:t>
      </w:r>
      <w:r w:rsidR="005F55C5">
        <w:rPr>
          <w:sz w:val="24"/>
          <w:lang w:val="sk-SK"/>
        </w:rPr>
        <w:t>Mikulová Cecília, Gazdík Miroslav</w:t>
      </w:r>
      <w:r w:rsidR="00C67473">
        <w:rPr>
          <w:sz w:val="24"/>
          <w:lang w:val="sk-SK"/>
        </w:rPr>
        <w:t>)</w:t>
      </w:r>
      <w:r w:rsidR="00AD28FF">
        <w:rPr>
          <w:sz w:val="24"/>
          <w:lang w:val="sk-SK"/>
        </w:rPr>
        <w:t>,</w:t>
      </w:r>
      <w:r w:rsidR="00936446">
        <w:rPr>
          <w:sz w:val="24"/>
          <w:lang w:val="sk-SK"/>
        </w:rPr>
        <w:t> starostu obce p. Miroslava Čerňanca</w:t>
      </w:r>
      <w:r w:rsidR="00AD28FF">
        <w:rPr>
          <w:sz w:val="24"/>
          <w:lang w:val="sk-SK"/>
        </w:rPr>
        <w:t xml:space="preserve"> </w:t>
      </w:r>
      <w:r w:rsidR="005F55C5">
        <w:rPr>
          <w:sz w:val="24"/>
          <w:lang w:val="sk-SK"/>
        </w:rPr>
        <w:t xml:space="preserve">zástupcu Okresného úradu Žilina odbor pozemkový – Ing. Jána </w:t>
      </w:r>
      <w:proofErr w:type="spellStart"/>
      <w:r w:rsidR="005F55C5">
        <w:rPr>
          <w:sz w:val="24"/>
          <w:lang w:val="sk-SK"/>
        </w:rPr>
        <w:t>Streichera</w:t>
      </w:r>
      <w:proofErr w:type="spellEnd"/>
      <w:r w:rsidR="005F55C5">
        <w:rPr>
          <w:sz w:val="24"/>
          <w:lang w:val="sk-SK"/>
        </w:rPr>
        <w:t xml:space="preserve"> a spracovateľa JPÚ Ing. Tomáša </w:t>
      </w:r>
      <w:proofErr w:type="spellStart"/>
      <w:r w:rsidR="005F55C5">
        <w:rPr>
          <w:sz w:val="24"/>
          <w:lang w:val="sk-SK"/>
        </w:rPr>
        <w:t>Vrašťáka</w:t>
      </w:r>
      <w:proofErr w:type="spellEnd"/>
      <w:r w:rsidR="005F55C5">
        <w:rPr>
          <w:sz w:val="24"/>
          <w:lang w:val="sk-SK"/>
        </w:rPr>
        <w:t>.</w:t>
      </w:r>
    </w:p>
    <w:p w:rsidR="00FE69DF" w:rsidRPr="0021316B" w:rsidRDefault="00FE69DF" w:rsidP="00FE69DF">
      <w:pPr>
        <w:ind w:firstLine="708"/>
        <w:jc w:val="both"/>
        <w:rPr>
          <w:sz w:val="24"/>
          <w:lang w:val="sk-SK"/>
        </w:rPr>
      </w:pPr>
      <w:r w:rsidRPr="0021316B">
        <w:rPr>
          <w:sz w:val="24"/>
          <w:lang w:val="sk-SK"/>
        </w:rPr>
        <w:t>Na zasadaní sa riešilo nasledovné:</w:t>
      </w:r>
    </w:p>
    <w:p w:rsidR="005F55C5" w:rsidRDefault="00AD28FF" w:rsidP="00FE69DF">
      <w:pPr>
        <w:pStyle w:val="Odsekzoznamu"/>
        <w:numPr>
          <w:ilvl w:val="0"/>
          <w:numId w:val="2"/>
        </w:numPr>
        <w:jc w:val="both"/>
        <w:rPr>
          <w:sz w:val="24"/>
          <w:lang w:val="sk-SK"/>
        </w:rPr>
      </w:pPr>
      <w:r>
        <w:rPr>
          <w:sz w:val="24"/>
          <w:lang w:val="sk-SK"/>
        </w:rPr>
        <w:t xml:space="preserve">Stretnutie </w:t>
      </w:r>
      <w:r w:rsidR="005F55C5">
        <w:rPr>
          <w:sz w:val="24"/>
          <w:lang w:val="sk-SK"/>
        </w:rPr>
        <w:t>predstavenstva</w:t>
      </w:r>
      <w:r>
        <w:rPr>
          <w:sz w:val="24"/>
          <w:lang w:val="sk-SK"/>
        </w:rPr>
        <w:t xml:space="preserve"> bolo zvolané na podnet </w:t>
      </w:r>
      <w:r w:rsidR="005F55C5">
        <w:rPr>
          <w:sz w:val="24"/>
          <w:lang w:val="sk-SK"/>
        </w:rPr>
        <w:t xml:space="preserve">Ing. </w:t>
      </w:r>
      <w:proofErr w:type="spellStart"/>
      <w:r w:rsidR="005F55C5">
        <w:rPr>
          <w:sz w:val="24"/>
          <w:lang w:val="sk-SK"/>
        </w:rPr>
        <w:t>Streichera</w:t>
      </w:r>
      <w:proofErr w:type="spellEnd"/>
      <w:r w:rsidR="005F55C5">
        <w:rPr>
          <w:sz w:val="24"/>
          <w:lang w:val="sk-SK"/>
        </w:rPr>
        <w:t xml:space="preserve"> a náväzne starostu obce Miroslava Čerňanca</w:t>
      </w:r>
      <w:r>
        <w:rPr>
          <w:sz w:val="24"/>
          <w:lang w:val="sk-SK"/>
        </w:rPr>
        <w:t xml:space="preserve"> za účelom informovať ostatných členov </w:t>
      </w:r>
      <w:r w:rsidR="005F55C5">
        <w:rPr>
          <w:sz w:val="24"/>
          <w:lang w:val="sk-SK"/>
        </w:rPr>
        <w:t>o situácii, ktorá vznikla po doručení rozhodnutia Ministerstva pôdohospodárstva a rozvoja vidieka SR o námietke Jána Čmela a o určení ďalšieho postupu pri riešení JPÚ.</w:t>
      </w:r>
    </w:p>
    <w:p w:rsidR="005F55C5" w:rsidRDefault="005F55C5" w:rsidP="00FE69DF">
      <w:pPr>
        <w:pStyle w:val="Odsekzoznamu"/>
        <w:numPr>
          <w:ilvl w:val="0"/>
          <w:numId w:val="2"/>
        </w:numPr>
        <w:jc w:val="both"/>
        <w:rPr>
          <w:sz w:val="24"/>
          <w:lang w:val="sk-SK"/>
        </w:rPr>
      </w:pPr>
      <w:r>
        <w:rPr>
          <w:sz w:val="24"/>
          <w:lang w:val="sk-SK"/>
        </w:rPr>
        <w:t xml:space="preserve">Ing. Ján </w:t>
      </w:r>
      <w:proofErr w:type="spellStart"/>
      <w:r>
        <w:rPr>
          <w:sz w:val="24"/>
          <w:lang w:val="sk-SK"/>
        </w:rPr>
        <w:t>Streicher</w:t>
      </w:r>
      <w:proofErr w:type="spellEnd"/>
      <w:r>
        <w:rPr>
          <w:sz w:val="24"/>
          <w:lang w:val="sk-SK"/>
        </w:rPr>
        <w:t xml:space="preserve"> otvoril stretnutie a informoval prítomných o nasledovnom:</w:t>
      </w:r>
    </w:p>
    <w:p w:rsidR="00FB6A80" w:rsidRDefault="00FB6A80" w:rsidP="005F55C5">
      <w:pPr>
        <w:pStyle w:val="Odsekzoznamu"/>
        <w:numPr>
          <w:ilvl w:val="0"/>
          <w:numId w:val="6"/>
        </w:numPr>
        <w:jc w:val="both"/>
        <w:rPr>
          <w:sz w:val="24"/>
          <w:lang w:val="sk-SK"/>
        </w:rPr>
      </w:pPr>
      <w:r>
        <w:rPr>
          <w:sz w:val="24"/>
          <w:lang w:val="sk-SK"/>
        </w:rPr>
        <w:t>z</w:t>
      </w:r>
      <w:r w:rsidR="005F55C5">
        <w:rPr>
          <w:sz w:val="24"/>
          <w:lang w:val="sk-SK"/>
        </w:rPr>
        <w:t xml:space="preserve"> námietok, ktoré sa podali na OÚ odbor pozemkový bolo vyriešených na prvostupňovom konaní spolu 16 s tým, že spracovateľ výsledok týchto námietok </w:t>
      </w:r>
      <w:r>
        <w:rPr>
          <w:sz w:val="24"/>
          <w:lang w:val="sk-SK"/>
        </w:rPr>
        <w:t>zapracuje do rozdeľovacieho plánu</w:t>
      </w:r>
    </w:p>
    <w:p w:rsidR="00FB6A80" w:rsidRDefault="00FB6A80" w:rsidP="005F55C5">
      <w:pPr>
        <w:pStyle w:val="Odsekzoznamu"/>
        <w:numPr>
          <w:ilvl w:val="0"/>
          <w:numId w:val="6"/>
        </w:numPr>
        <w:jc w:val="both"/>
        <w:rPr>
          <w:sz w:val="24"/>
          <w:lang w:val="sk-SK"/>
        </w:rPr>
      </w:pPr>
      <w:r>
        <w:rPr>
          <w:sz w:val="24"/>
          <w:lang w:val="sk-SK"/>
        </w:rPr>
        <w:t>námietka p. Bačovej bola vyriešená na Krajskom pozemkovom úrade s kladným stanoviskom pre dotyčnú pani</w:t>
      </w:r>
    </w:p>
    <w:p w:rsidR="00485D8F" w:rsidRDefault="00FB6A80" w:rsidP="00485D8F">
      <w:pPr>
        <w:pStyle w:val="Odsekzoznamu"/>
        <w:numPr>
          <w:ilvl w:val="0"/>
          <w:numId w:val="6"/>
        </w:numPr>
        <w:jc w:val="both"/>
        <w:rPr>
          <w:sz w:val="24"/>
          <w:lang w:val="sk-SK"/>
        </w:rPr>
      </w:pPr>
      <w:r>
        <w:rPr>
          <w:sz w:val="24"/>
          <w:lang w:val="sk-SK"/>
        </w:rPr>
        <w:t xml:space="preserve">nakoľko sa Ján Čmelo odvolal na vyriešenie svojej námietky ako na prvostupňovom tak aj na druhostupňovom konaní, bola táto posunutá na Ministerstvo pôdohospodárstva a rozvoja vidieka SR. Ministerstvo dalo k námietke rozhodnutie, ktorým upozornilo spracovateľa na zistené chyby pri spracovaní rozdeľovacieho plánu. Najzávažnejšou chybou bolo to, že sa nedodržali podmienky prideľovania pozemkov podľa ich hodnoty, ktorá nemohla podľa všeobecných zásad presiahnuť 25 % pôvodnej hodnoty nehnuteľností. Keďže bola námietka podaná Jánom </w:t>
      </w:r>
      <w:proofErr w:type="spellStart"/>
      <w:r>
        <w:rPr>
          <w:sz w:val="24"/>
          <w:lang w:val="sk-SK"/>
        </w:rPr>
        <w:t>Čmelom</w:t>
      </w:r>
      <w:proofErr w:type="spellEnd"/>
      <w:r>
        <w:rPr>
          <w:sz w:val="24"/>
          <w:lang w:val="sk-SK"/>
        </w:rPr>
        <w:t>, ministerstvo vyčíslilo  hodnotu jeho novo navrhnutých pozemkov, pričom dospelo k záveru, že jemu navrhnuté pozemky prekračujú povolenú hodnotu o </w:t>
      </w:r>
      <w:r w:rsidR="00485D8F">
        <w:rPr>
          <w:sz w:val="24"/>
          <w:lang w:val="sk-SK"/>
        </w:rPr>
        <w:t xml:space="preserve">+ </w:t>
      </w:r>
      <w:r>
        <w:rPr>
          <w:sz w:val="24"/>
          <w:lang w:val="sk-SK"/>
        </w:rPr>
        <w:t>62,91 %. Okrem tohto prípadu boli chybne pridelené pozemky aj v</w:t>
      </w:r>
      <w:r w:rsidR="00485D8F">
        <w:rPr>
          <w:sz w:val="24"/>
          <w:lang w:val="sk-SK"/>
        </w:rPr>
        <w:t xml:space="preserve"> niekoľkých </w:t>
      </w:r>
      <w:r>
        <w:rPr>
          <w:sz w:val="24"/>
          <w:lang w:val="sk-SK"/>
        </w:rPr>
        <w:t>ďalších prípadoch</w:t>
      </w:r>
      <w:r w:rsidR="00485D8F">
        <w:rPr>
          <w:sz w:val="24"/>
          <w:lang w:val="sk-SK"/>
        </w:rPr>
        <w:t>. Rozhodnutie ministerstva je k nahliadnutiu na obecnej stránke, sekcia „Organizácie – jednoduché pozemkové úpravy“.</w:t>
      </w:r>
    </w:p>
    <w:p w:rsidR="00485D8F" w:rsidRDefault="00485D8F" w:rsidP="00485D8F">
      <w:pPr>
        <w:pStyle w:val="Odsekzoznamu"/>
        <w:numPr>
          <w:ilvl w:val="0"/>
          <w:numId w:val="2"/>
        </w:numPr>
        <w:jc w:val="both"/>
        <w:rPr>
          <w:sz w:val="24"/>
          <w:lang w:val="sk-SK"/>
        </w:rPr>
      </w:pPr>
      <w:r>
        <w:rPr>
          <w:sz w:val="24"/>
          <w:lang w:val="sk-SK"/>
        </w:rPr>
        <w:t xml:space="preserve">Ing. </w:t>
      </w:r>
      <w:proofErr w:type="spellStart"/>
      <w:r>
        <w:rPr>
          <w:sz w:val="24"/>
          <w:lang w:val="sk-SK"/>
        </w:rPr>
        <w:t>Streicher</w:t>
      </w:r>
      <w:proofErr w:type="spellEnd"/>
      <w:r>
        <w:rPr>
          <w:sz w:val="24"/>
          <w:lang w:val="sk-SK"/>
        </w:rPr>
        <w:t xml:space="preserve"> následne navrhol tri riešenia, ako pokračovať v jednoduchých pozemkových úpravách:</w:t>
      </w:r>
    </w:p>
    <w:p w:rsidR="00485D8F" w:rsidRDefault="00485D8F" w:rsidP="00485D8F">
      <w:pPr>
        <w:pStyle w:val="Odsekzoznamu"/>
        <w:numPr>
          <w:ilvl w:val="0"/>
          <w:numId w:val="6"/>
        </w:numPr>
        <w:jc w:val="both"/>
        <w:rPr>
          <w:sz w:val="24"/>
          <w:lang w:val="sk-SK"/>
        </w:rPr>
      </w:pPr>
      <w:r>
        <w:rPr>
          <w:sz w:val="24"/>
          <w:lang w:val="sk-SK"/>
        </w:rPr>
        <w:t xml:space="preserve">zapracovať námietky do rozdeľovacieho plánu, pričom umiestnenie parciel 1595 a 1596 sa zmení tak, že parcela 1595 sa umiestni súbežne s cestou a bude mať rozmery 60,92 x 13,05 resp. 13,07 a parcela 1596 sa umiestni nad parcelu 1595 v rovnakej dĺžke 27,00 resp. 28,29, vlastníctvo na parcelách zostane nezmenené. Tento návrh bude potrebné konzultovať s p. Martinom Chúpkom a Jánom </w:t>
      </w:r>
      <w:proofErr w:type="spellStart"/>
      <w:r>
        <w:rPr>
          <w:sz w:val="24"/>
          <w:lang w:val="sk-SK"/>
        </w:rPr>
        <w:t>Čmelom</w:t>
      </w:r>
      <w:proofErr w:type="spellEnd"/>
      <w:r>
        <w:rPr>
          <w:sz w:val="24"/>
          <w:lang w:val="sk-SK"/>
        </w:rPr>
        <w:t xml:space="preserve">, čo zabezpečí starosta obce </w:t>
      </w:r>
    </w:p>
    <w:p w:rsidR="00266D3F" w:rsidRDefault="00266D3F" w:rsidP="00485D8F">
      <w:pPr>
        <w:pStyle w:val="Odsekzoznamu"/>
        <w:numPr>
          <w:ilvl w:val="0"/>
          <w:numId w:val="6"/>
        </w:numPr>
        <w:jc w:val="both"/>
        <w:rPr>
          <w:sz w:val="24"/>
          <w:lang w:val="sk-SK"/>
        </w:rPr>
      </w:pPr>
      <w:r>
        <w:rPr>
          <w:sz w:val="24"/>
          <w:lang w:val="sk-SK"/>
        </w:rPr>
        <w:lastRenderedPageBreak/>
        <w:t>urobiť opravu rozdeľovacieho plánu, aby spĺňal požiadavky ministerstva. V tomto prípade avšak treba rátať s tým, nakoľko obvod JPÚ prechádza cez viacero bonitných tried, bude potrebné vytvárať pre vlastníkov nové parcely podľa hodnoty pôdy, čiže vlastník bude mať viac parciel s menšími výmerami. Určite ale nastanú prípady, kedy vlastník nebude spĺňať v bonitných triedach minimálnu výmeru svojich podielov a v tomto prípade sa budú musieť vytvárať parcely v podielovom spoluvlastníctve</w:t>
      </w:r>
    </w:p>
    <w:p w:rsidR="00266D3F" w:rsidRDefault="00266D3F" w:rsidP="00485D8F">
      <w:pPr>
        <w:pStyle w:val="Odsekzoznamu"/>
        <w:numPr>
          <w:ilvl w:val="0"/>
          <w:numId w:val="6"/>
        </w:numPr>
        <w:jc w:val="both"/>
        <w:rPr>
          <w:sz w:val="24"/>
          <w:lang w:val="sk-SK"/>
        </w:rPr>
      </w:pPr>
      <w:r>
        <w:rPr>
          <w:sz w:val="24"/>
          <w:lang w:val="sk-SK"/>
        </w:rPr>
        <w:t>ukončiť priebeh jednoduchých pozemkových úprav</w:t>
      </w:r>
    </w:p>
    <w:p w:rsidR="00266D3F" w:rsidRDefault="00266D3F" w:rsidP="00266D3F">
      <w:pPr>
        <w:pStyle w:val="Odsekzoznamu"/>
        <w:numPr>
          <w:ilvl w:val="0"/>
          <w:numId w:val="2"/>
        </w:numPr>
        <w:jc w:val="both"/>
        <w:rPr>
          <w:sz w:val="24"/>
          <w:lang w:val="sk-SK"/>
        </w:rPr>
      </w:pPr>
      <w:r>
        <w:rPr>
          <w:sz w:val="24"/>
          <w:lang w:val="sk-SK"/>
        </w:rPr>
        <w:t xml:space="preserve">Po dlhšej diskusii sa predstavenstvo dohodlo, že počká na jednanie starostu s Jánom </w:t>
      </w:r>
      <w:proofErr w:type="spellStart"/>
      <w:r>
        <w:rPr>
          <w:sz w:val="24"/>
          <w:lang w:val="sk-SK"/>
        </w:rPr>
        <w:t>Čmelom</w:t>
      </w:r>
      <w:proofErr w:type="spellEnd"/>
      <w:r>
        <w:rPr>
          <w:sz w:val="24"/>
          <w:lang w:val="sk-SK"/>
        </w:rPr>
        <w:t xml:space="preserve"> a p. Martinom Chúpkom a podľa tohto jednania sa rozhodne na ďalšom postupe. Ak nebudú títo dvaja vlastníci súhlasiť s navrhovaným riešením, zvolá predstavenstvo JPÚ Fačkov valné zhromaždenie, nech sa k vzniknutému problému vyjadria všetci účastníci JPÚ. Toto by sa konalo 17.1.2019 o 18,00 hodine v kultúrnom dome vo Fačkove. Na ňom by sa riešila aj otázka dofinancovania JPÚ, nakoľko niektorí účastníci si do dnešného dňa  nesplnili povinnosť a neuhradili sumu, ktorá im vyplýva z</w:t>
      </w:r>
      <w:r w:rsidR="00647EE6">
        <w:rPr>
          <w:sz w:val="24"/>
          <w:lang w:val="sk-SK"/>
        </w:rPr>
        <w:t>o stavov združenia.</w:t>
      </w:r>
    </w:p>
    <w:p w:rsidR="00647EE6" w:rsidRDefault="00647EE6" w:rsidP="00266D3F">
      <w:pPr>
        <w:pStyle w:val="Odsekzoznamu"/>
        <w:numPr>
          <w:ilvl w:val="0"/>
          <w:numId w:val="2"/>
        </w:numPr>
        <w:jc w:val="both"/>
        <w:rPr>
          <w:sz w:val="24"/>
          <w:lang w:val="sk-SK"/>
        </w:rPr>
      </w:pPr>
      <w:r>
        <w:rPr>
          <w:sz w:val="24"/>
          <w:lang w:val="sk-SK"/>
        </w:rPr>
        <w:t>Člen predstavenstva Vlastimil Bielik požiadal predsedu predstavenstva Jána Čmela, aby v čo najkratšom čase doručil na obecný úrad všetky doklady týkajúce sa registra nového stavu JPÚ Fačkov, ktoré prevzal od spracovateľa.</w:t>
      </w:r>
    </w:p>
    <w:p w:rsidR="00647EE6" w:rsidRPr="00266D3F" w:rsidRDefault="00647EE6" w:rsidP="00266D3F">
      <w:pPr>
        <w:pStyle w:val="Odsekzoznamu"/>
        <w:numPr>
          <w:ilvl w:val="0"/>
          <w:numId w:val="2"/>
        </w:numPr>
        <w:jc w:val="both"/>
        <w:rPr>
          <w:sz w:val="24"/>
          <w:lang w:val="sk-SK"/>
        </w:rPr>
      </w:pPr>
      <w:r>
        <w:rPr>
          <w:sz w:val="24"/>
          <w:lang w:val="sk-SK"/>
        </w:rPr>
        <w:t xml:space="preserve">Člen predstavenstva Vlastimil Bielik taktiež požiadal všetkých zúčastnených, aby si konečne uvedomili, že tým že sú členmi predstavenstva JPÚ, nezastupujú len svoje záujmy, ale záujmy ďalších 360 vlastníkov, aby sa aktívnejšie zapájali do celého diela JPÚ. </w:t>
      </w:r>
      <w:bookmarkStart w:id="0" w:name="_GoBack"/>
      <w:bookmarkEnd w:id="0"/>
    </w:p>
    <w:p w:rsidR="002D2030" w:rsidRDefault="002D2030" w:rsidP="002D2030">
      <w:pPr>
        <w:jc w:val="both"/>
        <w:rPr>
          <w:sz w:val="24"/>
          <w:lang w:val="sk-SK"/>
        </w:rPr>
      </w:pPr>
    </w:p>
    <w:p w:rsidR="006A2FFE" w:rsidRPr="002D2030" w:rsidRDefault="006A2FFE" w:rsidP="002D2030">
      <w:pPr>
        <w:jc w:val="both"/>
        <w:rPr>
          <w:sz w:val="24"/>
          <w:lang w:val="sk-SK"/>
        </w:rPr>
      </w:pPr>
      <w:r w:rsidRPr="002D2030">
        <w:rPr>
          <w:sz w:val="24"/>
          <w:lang w:val="sk-SK"/>
        </w:rPr>
        <w:t xml:space="preserve">Vo Fačkove dňa </w:t>
      </w:r>
      <w:r w:rsidR="00647EE6">
        <w:rPr>
          <w:sz w:val="24"/>
          <w:lang w:val="sk-SK"/>
        </w:rPr>
        <w:t>10.12.2019</w:t>
      </w:r>
    </w:p>
    <w:p w:rsidR="006A2FFE" w:rsidRDefault="006A2FFE" w:rsidP="006A2FFE">
      <w:pPr>
        <w:jc w:val="both"/>
        <w:rPr>
          <w:sz w:val="24"/>
          <w:lang w:val="sk-SK"/>
        </w:rPr>
      </w:pPr>
    </w:p>
    <w:p w:rsidR="006A2FFE" w:rsidRDefault="006A2FFE" w:rsidP="006A2FFE">
      <w:pPr>
        <w:jc w:val="both"/>
        <w:rPr>
          <w:sz w:val="24"/>
          <w:lang w:val="sk-SK"/>
        </w:rPr>
      </w:pPr>
      <w:r>
        <w:rPr>
          <w:sz w:val="24"/>
          <w:lang w:val="sk-SK"/>
        </w:rPr>
        <w:tab/>
      </w:r>
      <w:r>
        <w:rPr>
          <w:sz w:val="24"/>
          <w:lang w:val="sk-SK"/>
        </w:rPr>
        <w:tab/>
      </w:r>
      <w:r>
        <w:rPr>
          <w:sz w:val="24"/>
          <w:lang w:val="sk-SK"/>
        </w:rPr>
        <w:tab/>
      </w:r>
      <w:r>
        <w:rPr>
          <w:sz w:val="24"/>
          <w:lang w:val="sk-SK"/>
        </w:rPr>
        <w:tab/>
      </w:r>
      <w:r>
        <w:rPr>
          <w:sz w:val="24"/>
          <w:lang w:val="sk-SK"/>
        </w:rPr>
        <w:tab/>
      </w:r>
      <w:r>
        <w:rPr>
          <w:sz w:val="24"/>
          <w:lang w:val="sk-SK"/>
        </w:rPr>
        <w:tab/>
      </w:r>
      <w:r>
        <w:rPr>
          <w:sz w:val="24"/>
          <w:lang w:val="sk-SK"/>
        </w:rPr>
        <w:tab/>
      </w:r>
      <w:r>
        <w:rPr>
          <w:sz w:val="24"/>
          <w:lang w:val="sk-SK"/>
        </w:rPr>
        <w:tab/>
      </w:r>
      <w:r>
        <w:rPr>
          <w:sz w:val="24"/>
          <w:lang w:val="sk-SK"/>
        </w:rPr>
        <w:tab/>
        <w:t xml:space="preserve">       BIELIK Vlastimil</w:t>
      </w:r>
    </w:p>
    <w:p w:rsidR="006A2FFE" w:rsidRPr="006A2FFE" w:rsidRDefault="006A2FFE" w:rsidP="006A2FFE">
      <w:pPr>
        <w:jc w:val="both"/>
        <w:rPr>
          <w:sz w:val="24"/>
          <w:lang w:val="sk-SK"/>
        </w:rPr>
      </w:pPr>
      <w:r>
        <w:rPr>
          <w:sz w:val="24"/>
          <w:lang w:val="sk-SK"/>
        </w:rPr>
        <w:tab/>
      </w:r>
      <w:r>
        <w:rPr>
          <w:sz w:val="24"/>
          <w:lang w:val="sk-SK"/>
        </w:rPr>
        <w:tab/>
      </w:r>
      <w:r>
        <w:rPr>
          <w:sz w:val="24"/>
          <w:lang w:val="sk-SK"/>
        </w:rPr>
        <w:tab/>
      </w:r>
      <w:r>
        <w:rPr>
          <w:sz w:val="24"/>
          <w:lang w:val="sk-SK"/>
        </w:rPr>
        <w:tab/>
      </w:r>
      <w:r>
        <w:rPr>
          <w:sz w:val="24"/>
          <w:lang w:val="sk-SK"/>
        </w:rPr>
        <w:tab/>
      </w:r>
      <w:r>
        <w:rPr>
          <w:sz w:val="24"/>
          <w:lang w:val="sk-SK"/>
        </w:rPr>
        <w:tab/>
      </w:r>
      <w:r>
        <w:rPr>
          <w:sz w:val="24"/>
          <w:lang w:val="sk-SK"/>
        </w:rPr>
        <w:tab/>
      </w:r>
      <w:r>
        <w:rPr>
          <w:sz w:val="24"/>
          <w:lang w:val="sk-SK"/>
        </w:rPr>
        <w:tab/>
      </w:r>
      <w:r>
        <w:rPr>
          <w:sz w:val="24"/>
          <w:lang w:val="sk-SK"/>
        </w:rPr>
        <w:tab/>
        <w:t xml:space="preserve">člen </w:t>
      </w:r>
      <w:r w:rsidR="00647EE6">
        <w:rPr>
          <w:sz w:val="24"/>
          <w:lang w:val="sk-SK"/>
        </w:rPr>
        <w:t>predstavenstva JPÚ</w:t>
      </w:r>
    </w:p>
    <w:sectPr w:rsidR="006A2FFE" w:rsidRPr="006A2FFE" w:rsidSect="000D6DFB">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28F"/>
    <w:multiLevelType w:val="hybridMultilevel"/>
    <w:tmpl w:val="0D20F63E"/>
    <w:lvl w:ilvl="0" w:tplc="BB8A4DB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3013882"/>
    <w:multiLevelType w:val="hybridMultilevel"/>
    <w:tmpl w:val="783C0BC6"/>
    <w:lvl w:ilvl="0" w:tplc="842C32AC">
      <w:numFmt w:val="bullet"/>
      <w:lvlText w:val="-"/>
      <w:lvlJc w:val="left"/>
      <w:pPr>
        <w:ind w:left="1428" w:hanging="360"/>
      </w:pPr>
      <w:rPr>
        <w:rFonts w:ascii="Calibri" w:eastAsiaTheme="minorEastAsia" w:hAnsi="Calibri" w:cs="Calibr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nsid w:val="20731F8E"/>
    <w:multiLevelType w:val="hybridMultilevel"/>
    <w:tmpl w:val="C9C88F1A"/>
    <w:lvl w:ilvl="0" w:tplc="97147DBA">
      <w:numFmt w:val="bullet"/>
      <w:lvlText w:val="-"/>
      <w:lvlJc w:val="left"/>
      <w:pPr>
        <w:ind w:left="1428" w:hanging="360"/>
      </w:pPr>
      <w:rPr>
        <w:rFonts w:ascii="Calibri" w:eastAsiaTheme="minorEastAsia" w:hAnsi="Calibri" w:cs="Calibr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nsid w:val="28A74623"/>
    <w:multiLevelType w:val="hybridMultilevel"/>
    <w:tmpl w:val="BC5C8CDE"/>
    <w:lvl w:ilvl="0" w:tplc="436CF8AE">
      <w:start w:val="4"/>
      <w:numFmt w:val="bullet"/>
      <w:lvlText w:val="-"/>
      <w:lvlJc w:val="left"/>
      <w:pPr>
        <w:ind w:left="1428" w:hanging="360"/>
      </w:pPr>
      <w:rPr>
        <w:rFonts w:ascii="Calibri" w:eastAsiaTheme="minorEastAsia" w:hAnsi="Calibri" w:cs="Calibr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nsid w:val="33A9112B"/>
    <w:multiLevelType w:val="hybridMultilevel"/>
    <w:tmpl w:val="27AEB9F6"/>
    <w:lvl w:ilvl="0" w:tplc="B1C2E45C">
      <w:start w:val="1"/>
      <w:numFmt w:val="bullet"/>
      <w:lvlText w:val="-"/>
      <w:lvlJc w:val="left"/>
      <w:pPr>
        <w:ind w:left="1428" w:hanging="360"/>
      </w:pPr>
      <w:rPr>
        <w:rFonts w:ascii="Calibri" w:eastAsiaTheme="minorHAnsi" w:hAnsi="Calibri" w:cstheme="minorBid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79312E73"/>
    <w:multiLevelType w:val="hybridMultilevel"/>
    <w:tmpl w:val="F4900006"/>
    <w:lvl w:ilvl="0" w:tplc="AF4CAC9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2CE"/>
    <w:rsid w:val="0004745A"/>
    <w:rsid w:val="00054FC5"/>
    <w:rsid w:val="000712CE"/>
    <w:rsid w:val="000D6DFB"/>
    <w:rsid w:val="001A0D1C"/>
    <w:rsid w:val="001E2F9B"/>
    <w:rsid w:val="0021316B"/>
    <w:rsid w:val="00266D3F"/>
    <w:rsid w:val="002D2030"/>
    <w:rsid w:val="002E409E"/>
    <w:rsid w:val="00316816"/>
    <w:rsid w:val="0037684B"/>
    <w:rsid w:val="00396A2E"/>
    <w:rsid w:val="003E1A09"/>
    <w:rsid w:val="00454E38"/>
    <w:rsid w:val="00485D8F"/>
    <w:rsid w:val="004926CD"/>
    <w:rsid w:val="004A0D40"/>
    <w:rsid w:val="004A3D9A"/>
    <w:rsid w:val="004E4AC8"/>
    <w:rsid w:val="00507A1B"/>
    <w:rsid w:val="005135F7"/>
    <w:rsid w:val="0059222B"/>
    <w:rsid w:val="005C5602"/>
    <w:rsid w:val="005F55C5"/>
    <w:rsid w:val="00647EE6"/>
    <w:rsid w:val="006A2FFE"/>
    <w:rsid w:val="00750304"/>
    <w:rsid w:val="007F0189"/>
    <w:rsid w:val="00851AAA"/>
    <w:rsid w:val="00866871"/>
    <w:rsid w:val="008A2775"/>
    <w:rsid w:val="00936446"/>
    <w:rsid w:val="0095555A"/>
    <w:rsid w:val="00A2583E"/>
    <w:rsid w:val="00AB0424"/>
    <w:rsid w:val="00AD28FF"/>
    <w:rsid w:val="00B6008C"/>
    <w:rsid w:val="00BD1A40"/>
    <w:rsid w:val="00C6186D"/>
    <w:rsid w:val="00C67473"/>
    <w:rsid w:val="00C75CCC"/>
    <w:rsid w:val="00C9680D"/>
    <w:rsid w:val="00DA3033"/>
    <w:rsid w:val="00E03CC3"/>
    <w:rsid w:val="00E511C7"/>
    <w:rsid w:val="00F839A2"/>
    <w:rsid w:val="00FA7ED4"/>
    <w:rsid w:val="00FB6A80"/>
    <w:rsid w:val="00FE69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96A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96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3658</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Genšor</dc:creator>
  <cp:lastModifiedBy>Vlasto</cp:lastModifiedBy>
  <cp:revision>2</cp:revision>
  <dcterms:created xsi:type="dcterms:W3CDTF">2019-12-12T16:00:00Z</dcterms:created>
  <dcterms:modified xsi:type="dcterms:W3CDTF">2019-12-12T16:00:00Z</dcterms:modified>
</cp:coreProperties>
</file>