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7571" w:rsidRDefault="008A7571" w:rsidP="008A75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Zápisnica zo zasadnutia OZ zo dňa 25. 04. 2019</w:t>
      </w:r>
    </w:p>
    <w:p w:rsidR="008A7571" w:rsidRDefault="008A7571" w:rsidP="008A75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A7571" w:rsidRDefault="008A7571" w:rsidP="008A7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Prítomní poslanci: 6</w:t>
      </w:r>
    </w:p>
    <w:p w:rsidR="008A7571" w:rsidRDefault="008A7571" w:rsidP="008A7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Neprítomný: 1</w:t>
      </w:r>
    </w:p>
    <w:p w:rsidR="008A7571" w:rsidRDefault="008A7571" w:rsidP="008A7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Ostatní: podľa </w:t>
      </w:r>
      <w:proofErr w:type="spellStart"/>
      <w:r>
        <w:rPr>
          <w:rFonts w:ascii="Times New Roman" w:hAnsi="Times New Roman" w:cs="Times New Roman"/>
          <w:sz w:val="24"/>
          <w:szCs w:val="24"/>
          <w:lang w:eastAsia="sk-SK"/>
        </w:rPr>
        <w:t>prez</w:t>
      </w:r>
      <w:proofErr w:type="spellEnd"/>
      <w:r>
        <w:rPr>
          <w:rFonts w:ascii="Times New Roman" w:hAnsi="Times New Roman" w:cs="Times New Roman"/>
          <w:sz w:val="24"/>
          <w:szCs w:val="24"/>
          <w:lang w:eastAsia="sk-SK"/>
        </w:rPr>
        <w:t>. listiny (príloha)</w:t>
      </w:r>
    </w:p>
    <w:p w:rsidR="008A7571" w:rsidRDefault="008A7571" w:rsidP="008A7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A7571" w:rsidRDefault="008A7571" w:rsidP="008A7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Rokovanie</w:t>
      </w:r>
      <w:r>
        <w:rPr>
          <w:rFonts w:ascii="Times New Roman" w:hAnsi="Times New Roman" w:cs="Times New Roman"/>
          <w:sz w:val="24"/>
          <w:szCs w:val="24"/>
          <w:lang w:eastAsia="sk-SK"/>
        </w:rPr>
        <w:t>:</w:t>
      </w:r>
    </w:p>
    <w:p w:rsidR="008A7571" w:rsidRDefault="008A7571" w:rsidP="008A7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A7571" w:rsidRDefault="008A7571" w:rsidP="008A7571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Predsedajúci – starosta obce privítal o 18.15 hod. poslancov a ostatných prítomných. Skonštatoval, že prítomných poslancov je nadpolovičná väčšina, obecné zastupiteľstvo je spôsobilé rokovať a uznášať sa.</w:t>
      </w:r>
    </w:p>
    <w:p w:rsidR="008A7571" w:rsidRDefault="008A7571" w:rsidP="008A75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A7571" w:rsidRDefault="008A7571" w:rsidP="008A7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Starosta za zapisovateľku určil – Zuzanu </w:t>
      </w:r>
      <w:proofErr w:type="spellStart"/>
      <w:r>
        <w:rPr>
          <w:rFonts w:ascii="Times New Roman" w:hAnsi="Times New Roman" w:cs="Times New Roman"/>
          <w:sz w:val="24"/>
          <w:szCs w:val="24"/>
          <w:lang w:eastAsia="sk-SK"/>
        </w:rPr>
        <w:t>Michalcovú</w:t>
      </w:r>
      <w:proofErr w:type="spellEnd"/>
      <w:r>
        <w:rPr>
          <w:rFonts w:ascii="Times New Roman" w:hAnsi="Times New Roman" w:cs="Times New Roman"/>
          <w:sz w:val="24"/>
          <w:szCs w:val="24"/>
          <w:lang w:eastAsia="sk-SK"/>
        </w:rPr>
        <w:t xml:space="preserve">, za overovateľov zápisnice: P. </w:t>
      </w:r>
      <w:proofErr w:type="spellStart"/>
      <w:r>
        <w:rPr>
          <w:rFonts w:ascii="Times New Roman" w:hAnsi="Times New Roman" w:cs="Times New Roman"/>
          <w:sz w:val="24"/>
          <w:szCs w:val="24"/>
          <w:lang w:eastAsia="sk-SK"/>
        </w:rPr>
        <w:t>Kašjak</w:t>
      </w:r>
      <w:proofErr w:type="spellEnd"/>
      <w:r>
        <w:rPr>
          <w:rFonts w:ascii="Times New Roman" w:hAnsi="Times New Roman" w:cs="Times New Roman"/>
          <w:sz w:val="24"/>
          <w:szCs w:val="24"/>
          <w:lang w:eastAsia="sk-SK"/>
        </w:rPr>
        <w:t xml:space="preserve"> a Ing. P. </w:t>
      </w:r>
      <w:proofErr w:type="spellStart"/>
      <w:r>
        <w:rPr>
          <w:rFonts w:ascii="Times New Roman" w:hAnsi="Times New Roman" w:cs="Times New Roman"/>
          <w:sz w:val="24"/>
          <w:szCs w:val="24"/>
          <w:lang w:eastAsia="sk-SK"/>
        </w:rPr>
        <w:t>Záň</w:t>
      </w:r>
      <w:proofErr w:type="spellEnd"/>
      <w:r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8A7571" w:rsidRDefault="008A7571" w:rsidP="008A757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A7571" w:rsidRDefault="008A7571" w:rsidP="008A7571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Starosta obce predniesol program rokovania</w:t>
      </w:r>
    </w:p>
    <w:p w:rsidR="008A7571" w:rsidRDefault="008A7571" w:rsidP="008A757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A7571" w:rsidRDefault="008A7571" w:rsidP="008A7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Program (podľa pozvánky):</w:t>
      </w:r>
    </w:p>
    <w:p w:rsidR="008A7571" w:rsidRDefault="008A7571" w:rsidP="008A75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Určenie zapisovateľa a overovateľov zápisnice.</w:t>
      </w:r>
    </w:p>
    <w:p w:rsidR="008A7571" w:rsidRDefault="008A7571" w:rsidP="008A75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Schválenie programu.</w:t>
      </w:r>
    </w:p>
    <w:p w:rsidR="008A7571" w:rsidRDefault="003C08A4" w:rsidP="008A75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Kontrola plnenia uznesení OZ</w:t>
      </w:r>
    </w:p>
    <w:p w:rsidR="003C08A4" w:rsidRDefault="003C08A4" w:rsidP="008A75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Návrh na schválenie POH Združenia obcí Rajecká dolina na roky 2016-2020</w:t>
      </w:r>
    </w:p>
    <w:p w:rsidR="003C08A4" w:rsidRDefault="003C08A4" w:rsidP="008A75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Informácia k podaným projektom</w:t>
      </w:r>
    </w:p>
    <w:p w:rsidR="003C08A4" w:rsidRDefault="003C08A4" w:rsidP="008A75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Príspevok na žiakov 1. ročníka ZŠ</w:t>
      </w:r>
    </w:p>
    <w:p w:rsidR="003C08A4" w:rsidRDefault="003C08A4" w:rsidP="008A75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Stanovisko HKO k Záverečnému účtu obce Fačkov za rok 2018</w:t>
      </w:r>
    </w:p>
    <w:p w:rsidR="003C08A4" w:rsidRDefault="003C08A4" w:rsidP="008A75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Záverečný účet obce Fačkov za rok 2018+ hodnotiaca správa </w:t>
      </w:r>
    </w:p>
    <w:p w:rsidR="003C08A4" w:rsidRDefault="003C08A4" w:rsidP="008A75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Rozpočtové opatrenia</w:t>
      </w:r>
    </w:p>
    <w:p w:rsidR="008A7571" w:rsidRDefault="008A7571" w:rsidP="008A75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Rôzne </w:t>
      </w:r>
    </w:p>
    <w:p w:rsidR="003C08A4" w:rsidRDefault="003C08A4" w:rsidP="008A75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Žiadosti</w:t>
      </w:r>
    </w:p>
    <w:p w:rsidR="008A7571" w:rsidRDefault="008A7571" w:rsidP="008A75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Diskusia</w:t>
      </w:r>
    </w:p>
    <w:p w:rsidR="008A7571" w:rsidRDefault="008A7571" w:rsidP="008A75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Záver</w:t>
      </w:r>
    </w:p>
    <w:p w:rsidR="008A7571" w:rsidRDefault="008A7571" w:rsidP="008A75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, ktorý poslanci bez pripomienok schválili.</w:t>
      </w:r>
    </w:p>
    <w:p w:rsidR="008A7571" w:rsidRDefault="008A7571" w:rsidP="008A7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A7571" w:rsidRDefault="00CD18E7" w:rsidP="008A7571">
      <w:pPr>
        <w:numPr>
          <w:ilvl w:val="0"/>
          <w:numId w:val="3"/>
        </w:num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  <w:t>Kontrola plnenia uznesení OZ</w:t>
      </w:r>
    </w:p>
    <w:p w:rsidR="008A7571" w:rsidRDefault="008A7571" w:rsidP="008A757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</w:pPr>
    </w:p>
    <w:p w:rsidR="00CD18E7" w:rsidRDefault="00CD18E7" w:rsidP="00CD18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8E7">
        <w:rPr>
          <w:rFonts w:ascii="Times New Roman" w:hAnsi="Times New Roman" w:cs="Times New Roman"/>
          <w:bCs/>
          <w:sz w:val="24"/>
          <w:szCs w:val="24"/>
        </w:rPr>
        <w:t>Hlavná kontrolórka obce</w:t>
      </w:r>
      <w:r>
        <w:rPr>
          <w:rFonts w:ascii="Times New Roman" w:hAnsi="Times New Roman" w:cs="Times New Roman"/>
          <w:bCs/>
          <w:sz w:val="24"/>
          <w:szCs w:val="24"/>
        </w:rPr>
        <w:t xml:space="preserve"> a starosta obce sa vyjadrili</w:t>
      </w:r>
      <w:r w:rsidRPr="00CD18E7">
        <w:rPr>
          <w:rFonts w:ascii="Times New Roman" w:hAnsi="Times New Roman" w:cs="Times New Roman"/>
          <w:bCs/>
          <w:sz w:val="24"/>
          <w:szCs w:val="24"/>
        </w:rPr>
        <w:t xml:space="preserve"> k plneniu prechádzajú</w:t>
      </w:r>
      <w:r>
        <w:rPr>
          <w:rFonts w:ascii="Times New Roman" w:hAnsi="Times New Roman" w:cs="Times New Roman"/>
          <w:bCs/>
          <w:sz w:val="24"/>
          <w:szCs w:val="24"/>
        </w:rPr>
        <w:t>cich uznesení. HKO s</w:t>
      </w:r>
      <w:r w:rsidRPr="00CD18E7">
        <w:rPr>
          <w:rFonts w:ascii="Times New Roman" w:hAnsi="Times New Roman" w:cs="Times New Roman"/>
          <w:bCs/>
          <w:sz w:val="24"/>
          <w:szCs w:val="24"/>
        </w:rPr>
        <w:t>konštatovala, že všetky uznesenia z predchádzajúcich zasadaní OZ sú splnené.</w:t>
      </w:r>
    </w:p>
    <w:p w:rsidR="00CD18E7" w:rsidRDefault="00CD18E7" w:rsidP="00CD18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Návrh uznesenia OZ:</w:t>
      </w:r>
    </w:p>
    <w:p w:rsidR="008A7571" w:rsidRPr="00D01413" w:rsidRDefault="00CD18E7" w:rsidP="00D014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8E7">
        <w:rPr>
          <w:rFonts w:ascii="Times New Roman" w:hAnsi="Times New Roman" w:cs="Times New Roman"/>
          <w:b/>
          <w:sz w:val="24"/>
          <w:szCs w:val="24"/>
        </w:rPr>
        <w:t>OZ berie na vedomie kontrolu plnenia uznesení.</w:t>
      </w:r>
    </w:p>
    <w:p w:rsidR="008A7571" w:rsidRPr="00B365D5" w:rsidRDefault="008A7571" w:rsidP="008A75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B365D5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Hlasovanie:</w:t>
      </w:r>
    </w:p>
    <w:tbl>
      <w:tblPr>
        <w:tblW w:w="891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27"/>
        <w:gridCol w:w="2228"/>
        <w:gridCol w:w="2227"/>
        <w:gridCol w:w="2228"/>
      </w:tblGrid>
      <w:tr w:rsidR="008A7571" w:rsidRPr="00EF6D99" w:rsidTr="005104FE">
        <w:tc>
          <w:tcPr>
            <w:tcW w:w="4455" w:type="dxa"/>
            <w:gridSpan w:val="2"/>
            <w:tcBorders>
              <w:bottom w:val="single" w:sz="4" w:space="0" w:color="auto"/>
            </w:tcBorders>
          </w:tcPr>
          <w:p w:rsidR="008A7571" w:rsidRPr="00DC5561" w:rsidRDefault="008A7571" w:rsidP="00510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DC55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ZA:</w:t>
            </w:r>
            <w:r w:rsidRPr="00DC5561">
              <w:rPr>
                <w:rFonts w:ascii="Arial Black" w:hAnsi="Arial Black" w:cs="Arial Black"/>
                <w:sz w:val="24"/>
                <w:szCs w:val="24"/>
                <w:lang w:eastAsia="sk-SK"/>
              </w:rPr>
              <w:t xml:space="preserve"> </w:t>
            </w:r>
            <w:r w:rsidR="00016EE1"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2227" w:type="dxa"/>
          </w:tcPr>
          <w:p w:rsidR="008A7571" w:rsidRPr="00DC5561" w:rsidRDefault="008A7571" w:rsidP="00510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DC55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PROTI: </w:t>
            </w:r>
            <w:r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8" w:type="dxa"/>
          </w:tcPr>
          <w:p w:rsidR="008A7571" w:rsidRPr="00DC5561" w:rsidRDefault="008A7571" w:rsidP="00510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DC55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ZDRŽAL SA: </w:t>
            </w:r>
            <w:r w:rsidRPr="00DC5561">
              <w:rPr>
                <w:rFonts w:ascii="Arial Black" w:hAnsi="Arial Black" w:cs="Arial Black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8A7571" w:rsidRPr="00EF6D99" w:rsidTr="005104FE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571" w:rsidRPr="00DC5561" w:rsidRDefault="008A7571" w:rsidP="00510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  <w:p w:rsidR="008A7571" w:rsidRPr="00DC5561" w:rsidRDefault="008A7571" w:rsidP="00510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Rastislav Gabaj</w:t>
            </w:r>
          </w:p>
          <w:p w:rsidR="008A7571" w:rsidRPr="00DC5561" w:rsidRDefault="008A7571" w:rsidP="00510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Tomáš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Ligas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571" w:rsidRPr="00DC5561" w:rsidRDefault="008A7571" w:rsidP="00510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Milan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Michalec</w:t>
            </w:r>
            <w:proofErr w:type="spellEnd"/>
          </w:p>
          <w:p w:rsidR="008A7571" w:rsidRDefault="008A7571" w:rsidP="00510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Rastislav Hollý</w:t>
            </w:r>
          </w:p>
          <w:p w:rsidR="008A7571" w:rsidRDefault="008A7571" w:rsidP="00510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Ing. Pavol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Záň</w:t>
            </w:r>
            <w:proofErr w:type="spellEnd"/>
          </w:p>
          <w:p w:rsidR="008A7571" w:rsidRPr="00DC5561" w:rsidRDefault="008A7571" w:rsidP="00510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Patrik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Kašjak</w:t>
            </w:r>
            <w:proofErr w:type="spellEnd"/>
          </w:p>
        </w:tc>
        <w:tc>
          <w:tcPr>
            <w:tcW w:w="2227" w:type="dxa"/>
            <w:tcBorders>
              <w:left w:val="single" w:sz="4" w:space="0" w:color="auto"/>
            </w:tcBorders>
          </w:tcPr>
          <w:p w:rsidR="008A7571" w:rsidRPr="00DC5561" w:rsidRDefault="008A7571" w:rsidP="00510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8" w:type="dxa"/>
          </w:tcPr>
          <w:p w:rsidR="008A7571" w:rsidRPr="00DC5561" w:rsidRDefault="008A7571" w:rsidP="00510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A7571" w:rsidRPr="00B365D5" w:rsidRDefault="008A7571" w:rsidP="008A7571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A7571" w:rsidRDefault="008A7571" w:rsidP="008A75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B365D5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Uznesenie BOLO schválené</w:t>
      </w:r>
    </w:p>
    <w:p w:rsidR="008A7571" w:rsidRPr="00567226" w:rsidRDefault="008A7571" w:rsidP="008A75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8A7571" w:rsidRDefault="00CD18E7" w:rsidP="008A7571">
      <w:pPr>
        <w:numPr>
          <w:ilvl w:val="0"/>
          <w:numId w:val="3"/>
        </w:num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  <w:lastRenderedPageBreak/>
        <w:t>Návrh na schválenie Programu odpadového hospodárstva Združenia obcí Rajecká dolina na roky 2016- 2020</w:t>
      </w:r>
    </w:p>
    <w:p w:rsidR="008A7571" w:rsidRPr="00DC5561" w:rsidRDefault="008A7571" w:rsidP="008A7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A7571" w:rsidRDefault="00CD18E7" w:rsidP="00CD1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Starosta informoval poslancov </w:t>
      </w:r>
      <w:r w:rsidR="00F27277">
        <w:rPr>
          <w:rFonts w:ascii="Times New Roman" w:hAnsi="Times New Roman" w:cs="Times New Roman"/>
          <w:sz w:val="24"/>
          <w:szCs w:val="24"/>
          <w:lang w:eastAsia="sk-SK"/>
        </w:rPr>
        <w:t>o obsahu a potrebe</w:t>
      </w:r>
      <w:r w:rsidR="0096764A">
        <w:rPr>
          <w:rFonts w:ascii="Times New Roman" w:hAnsi="Times New Roman" w:cs="Times New Roman"/>
          <w:sz w:val="24"/>
          <w:szCs w:val="24"/>
          <w:lang w:eastAsia="sk-SK"/>
        </w:rPr>
        <w:t xml:space="preserve"> schválenia Programu odpadového hospodárstva Združenia obcí Rajecká dolina na roky 2016-2020.</w:t>
      </w:r>
    </w:p>
    <w:p w:rsidR="0096764A" w:rsidRPr="00CD18E7" w:rsidRDefault="0096764A" w:rsidP="00CD1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Po kratšej diskusii dal starosta hlasovať.</w:t>
      </w:r>
    </w:p>
    <w:p w:rsidR="008A7571" w:rsidRPr="00DC5561" w:rsidRDefault="008A7571" w:rsidP="008A75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DC5561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Návrh uznesenia OZ:</w:t>
      </w:r>
    </w:p>
    <w:p w:rsidR="008A7571" w:rsidRDefault="008A7571" w:rsidP="008A757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EA414B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schvaľuje</w:t>
      </w:r>
    </w:p>
    <w:p w:rsidR="008A7571" w:rsidRDefault="0096764A" w:rsidP="008A7571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Program odpadového hospodárstva Združenia obcí Rajecká dolina na roky 2016-2020</w:t>
      </w:r>
    </w:p>
    <w:p w:rsidR="008A7571" w:rsidRPr="00EA414B" w:rsidRDefault="008A7571" w:rsidP="008A75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8A7571" w:rsidRPr="00B365D5" w:rsidRDefault="008A7571" w:rsidP="008A75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B365D5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Hlasovanie:</w:t>
      </w:r>
    </w:p>
    <w:tbl>
      <w:tblPr>
        <w:tblW w:w="891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27"/>
        <w:gridCol w:w="2228"/>
        <w:gridCol w:w="2227"/>
        <w:gridCol w:w="2228"/>
      </w:tblGrid>
      <w:tr w:rsidR="008A7571" w:rsidRPr="00EF6D99" w:rsidTr="005104FE">
        <w:tc>
          <w:tcPr>
            <w:tcW w:w="4455" w:type="dxa"/>
            <w:gridSpan w:val="2"/>
            <w:tcBorders>
              <w:bottom w:val="single" w:sz="4" w:space="0" w:color="auto"/>
            </w:tcBorders>
          </w:tcPr>
          <w:p w:rsidR="008A7571" w:rsidRPr="00DC5561" w:rsidRDefault="008A7571" w:rsidP="00510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DC55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ZA:</w:t>
            </w:r>
            <w:r w:rsidRPr="00DC5561">
              <w:rPr>
                <w:rFonts w:ascii="Arial Black" w:hAnsi="Arial Black" w:cs="Arial Black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2227" w:type="dxa"/>
          </w:tcPr>
          <w:p w:rsidR="008A7571" w:rsidRPr="00DC5561" w:rsidRDefault="008A7571" w:rsidP="00510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DC55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PROTI: </w:t>
            </w:r>
            <w:r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8" w:type="dxa"/>
          </w:tcPr>
          <w:p w:rsidR="008A7571" w:rsidRPr="00DC5561" w:rsidRDefault="008A7571" w:rsidP="00967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DC55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ZDRŽAL SA: </w:t>
            </w:r>
            <w:r w:rsidR="0096764A"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8A7571" w:rsidRPr="00EF6D99" w:rsidTr="005104FE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571" w:rsidRPr="00DC5561" w:rsidRDefault="0096764A" w:rsidP="00510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Tomáš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Ligas</w:t>
            </w:r>
            <w:proofErr w:type="spellEnd"/>
          </w:p>
          <w:p w:rsidR="008A7571" w:rsidRPr="00DC5561" w:rsidRDefault="008A7571" w:rsidP="00510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Rastislav Gabaj</w:t>
            </w:r>
          </w:p>
          <w:p w:rsidR="008A7571" w:rsidRPr="00DC5561" w:rsidRDefault="008A7571" w:rsidP="00510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Patrik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Kašjak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571" w:rsidRPr="00DC5561" w:rsidRDefault="008A7571" w:rsidP="00510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Milan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Michalec</w:t>
            </w:r>
            <w:proofErr w:type="spellEnd"/>
          </w:p>
          <w:p w:rsidR="008A7571" w:rsidRDefault="008A7571" w:rsidP="00510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Rastislav Hollý</w:t>
            </w:r>
          </w:p>
          <w:p w:rsidR="008A7571" w:rsidRPr="00DC5561" w:rsidRDefault="008A7571" w:rsidP="00510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Ing. Pavol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Záň</w:t>
            </w:r>
            <w:proofErr w:type="spellEnd"/>
          </w:p>
        </w:tc>
        <w:tc>
          <w:tcPr>
            <w:tcW w:w="2227" w:type="dxa"/>
            <w:tcBorders>
              <w:left w:val="single" w:sz="4" w:space="0" w:color="auto"/>
            </w:tcBorders>
          </w:tcPr>
          <w:p w:rsidR="008A7571" w:rsidRPr="00DC5561" w:rsidRDefault="008A7571" w:rsidP="00510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8" w:type="dxa"/>
          </w:tcPr>
          <w:p w:rsidR="008A7571" w:rsidRPr="00DC5561" w:rsidRDefault="008A7571" w:rsidP="00510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A7571" w:rsidRPr="00B365D5" w:rsidRDefault="008A7571" w:rsidP="008A7571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A7571" w:rsidRDefault="008A7571" w:rsidP="008A75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B365D5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Uznesenie BOLO schválené</w:t>
      </w:r>
    </w:p>
    <w:p w:rsidR="0096764A" w:rsidRDefault="0096764A" w:rsidP="008A75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96764A" w:rsidRDefault="0096764A" w:rsidP="0096764A">
      <w:pPr>
        <w:numPr>
          <w:ilvl w:val="0"/>
          <w:numId w:val="3"/>
        </w:num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  <w:t xml:space="preserve">Informácia o podaných projektoch </w:t>
      </w:r>
    </w:p>
    <w:p w:rsidR="0096764A" w:rsidRDefault="0096764A" w:rsidP="008A75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8A7571" w:rsidRDefault="0096764A" w:rsidP="008A75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Starosta oboznámil poslancov s podanými projektami:</w:t>
      </w:r>
    </w:p>
    <w:p w:rsidR="00F27277" w:rsidRDefault="00F27277" w:rsidP="008A75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E72B3A" w:rsidRDefault="00B250A4" w:rsidP="00905587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Projekt pod názvom ,,</w:t>
      </w:r>
      <w:r w:rsidR="00905587">
        <w:rPr>
          <w:rFonts w:ascii="Times New Roman" w:hAnsi="Times New Roman" w:cs="Times New Roman"/>
          <w:bCs/>
          <w:sz w:val="24"/>
          <w:szCs w:val="24"/>
          <w:lang w:eastAsia="sk-SK"/>
        </w:rPr>
        <w:t>Dajme dušu folklóru vo Fačkove“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905587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- </w:t>
      </w:r>
      <w:r w:rsidR="00E563E9">
        <w:rPr>
          <w:rFonts w:ascii="Times New Roman" w:hAnsi="Times New Roman" w:cs="Times New Roman"/>
          <w:bCs/>
          <w:sz w:val="24"/>
          <w:szCs w:val="24"/>
          <w:lang w:eastAsia="sk-SK"/>
        </w:rPr>
        <w:t>kde sa v žiadosti o dotáciu žiadali doplnky ku kroju a to: kabátiky, vln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>iaky, šatky na hlavu, hune, čižmy</w:t>
      </w:r>
    </w:p>
    <w:p w:rsidR="00C10678" w:rsidRDefault="00E72B3A" w:rsidP="00905587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Asfa</w:t>
      </w:r>
      <w:r w:rsidR="00C10678">
        <w:rPr>
          <w:rFonts w:ascii="Times New Roman" w:hAnsi="Times New Roman" w:cs="Times New Roman"/>
          <w:bCs/>
          <w:sz w:val="24"/>
          <w:szCs w:val="24"/>
          <w:lang w:eastAsia="sk-SK"/>
        </w:rPr>
        <w:t>ltovanie priestorov</w:t>
      </w:r>
      <w:r w:rsidR="00F27277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pri ZŠ</w:t>
      </w:r>
      <w:r w:rsidR="00C1067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a</w:t>
      </w:r>
      <w:r w:rsidR="00E563E9" w:rsidRPr="00E563E9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E563E9">
        <w:rPr>
          <w:rFonts w:ascii="Times New Roman" w:hAnsi="Times New Roman" w:cs="Times New Roman"/>
          <w:bCs/>
          <w:sz w:val="24"/>
          <w:szCs w:val="24"/>
          <w:lang w:eastAsia="sk-SK"/>
        </w:rPr>
        <w:t>nového chodníka</w:t>
      </w:r>
      <w:r w:rsidR="00C1067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z ulice Suché</w:t>
      </w:r>
    </w:p>
    <w:p w:rsidR="00905587" w:rsidRDefault="00C10678" w:rsidP="00905587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Rekonštrukcia chodníka zo ZŠ do Školskej jedálne </w:t>
      </w:r>
      <w:r w:rsidR="00B250A4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v dĺžke 35 </w:t>
      </w:r>
      <w:r w:rsidR="00E563E9">
        <w:rPr>
          <w:rFonts w:ascii="Times New Roman" w:hAnsi="Times New Roman" w:cs="Times New Roman"/>
          <w:bCs/>
          <w:sz w:val="24"/>
          <w:szCs w:val="24"/>
          <w:lang w:eastAsia="sk-SK"/>
        </w:rPr>
        <w:t>m a odvetranie základov ŠJ</w:t>
      </w:r>
    </w:p>
    <w:p w:rsidR="00F27277" w:rsidRDefault="00F27277" w:rsidP="00905587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Prekrytie strechy budovy č. 56</w:t>
      </w:r>
      <w:r w:rsidR="00E563E9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s pozinkovaným plechom </w:t>
      </w:r>
      <w:proofErr w:type="spellStart"/>
      <w:r w:rsidR="00E563E9">
        <w:rPr>
          <w:rFonts w:ascii="Times New Roman" w:hAnsi="Times New Roman" w:cs="Times New Roman"/>
          <w:bCs/>
          <w:sz w:val="24"/>
          <w:szCs w:val="24"/>
          <w:lang w:eastAsia="sk-SK"/>
        </w:rPr>
        <w:t>falcovaným</w:t>
      </w:r>
      <w:proofErr w:type="spellEnd"/>
      <w:r w:rsidR="00E563E9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antracitovej farby</w:t>
      </w:r>
    </w:p>
    <w:p w:rsidR="00F27277" w:rsidRDefault="00F27277" w:rsidP="00905587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Vybudovanie detského ihriska </w:t>
      </w:r>
    </w:p>
    <w:p w:rsidR="00F27277" w:rsidRDefault="00F27277" w:rsidP="00905587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Projekt na zakúpenie traktora</w:t>
      </w:r>
      <w:r w:rsidR="00E563E9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s nakladačom a vlečkou</w:t>
      </w:r>
    </w:p>
    <w:p w:rsidR="00F27277" w:rsidRDefault="00F27277" w:rsidP="00905587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Rekonštrukcia a modernizácia kuchyne v kultúrnom dome</w:t>
      </w:r>
    </w:p>
    <w:p w:rsidR="00F27277" w:rsidRDefault="00F27277" w:rsidP="00905587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Projekt ,, Úprava verejného priestoru v centre obce s využitím prírodných materiálov a výsadby </w:t>
      </w:r>
      <w:r w:rsidR="00B250A4">
        <w:rPr>
          <w:rFonts w:ascii="Times New Roman" w:hAnsi="Times New Roman" w:cs="Times New Roman"/>
          <w:bCs/>
          <w:sz w:val="24"/>
          <w:szCs w:val="24"/>
          <w:lang w:eastAsia="sk-SK"/>
        </w:rPr>
        <w:t>nízko rastúcich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drevín –</w:t>
      </w:r>
      <w:r w:rsidR="00F223C7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sa zameria na skrášlenie priestranstva pri hornej zastávke</w:t>
      </w:r>
    </w:p>
    <w:p w:rsidR="00F223C7" w:rsidRDefault="00F223C7" w:rsidP="00F223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M.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sk-SK"/>
        </w:rPr>
        <w:t>Michalec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požiadal o opravu bránky  pri vstupe do areálu ZŠ z dolnej strany. Starosta podotkol, že táto  oprava bránka je zahrnutá v poslednom </w:t>
      </w:r>
      <w:r w:rsidR="00BE66A1">
        <w:rPr>
          <w:rFonts w:ascii="Times New Roman" w:hAnsi="Times New Roman" w:cs="Times New Roman"/>
          <w:bCs/>
          <w:sz w:val="24"/>
          <w:szCs w:val="24"/>
          <w:lang w:eastAsia="sk-SK"/>
        </w:rPr>
        <w:t>projekte.</w:t>
      </w:r>
    </w:p>
    <w:p w:rsidR="00BE66A1" w:rsidRPr="00F223C7" w:rsidRDefault="00BE66A1" w:rsidP="00F223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BE66A1" w:rsidRDefault="00BE66A1" w:rsidP="00BE66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Návrh uznesenia OZ:</w:t>
      </w:r>
    </w:p>
    <w:p w:rsidR="00BE66A1" w:rsidRDefault="00BE66A1" w:rsidP="00BE66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OZ berie na vedomie</w:t>
      </w:r>
    </w:p>
    <w:p w:rsidR="00905587" w:rsidRPr="0096764A" w:rsidRDefault="00BE66A1" w:rsidP="00BE66A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CD18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informáciu o projektoch</w:t>
      </w:r>
    </w:p>
    <w:p w:rsidR="008A7571" w:rsidRDefault="008A7571" w:rsidP="00BE6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E66A1" w:rsidRDefault="00BE66A1" w:rsidP="00BE6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E66A1" w:rsidRDefault="00BE66A1" w:rsidP="00BE66A1">
      <w:pPr>
        <w:numPr>
          <w:ilvl w:val="0"/>
          <w:numId w:val="3"/>
        </w:num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  <w:t>Príspevok pre žiakov 1. ročníka</w:t>
      </w:r>
    </w:p>
    <w:p w:rsidR="00BE66A1" w:rsidRDefault="00BE66A1" w:rsidP="00BE66A1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</w:pPr>
    </w:p>
    <w:p w:rsidR="00BE66A1" w:rsidRDefault="00BE66A1" w:rsidP="00BE66A1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hAnsi="Times New Roman" w:cs="Times New Roman"/>
          <w:iCs/>
          <w:sz w:val="24"/>
          <w:szCs w:val="24"/>
          <w:lang w:eastAsia="sk-SK"/>
        </w:rPr>
        <w:t>Starosta informoval poslancov</w:t>
      </w:r>
      <w:r w:rsidR="00C100D7">
        <w:rPr>
          <w:rFonts w:ascii="Times New Roman" w:hAnsi="Times New Roman" w:cs="Times New Roman"/>
          <w:iCs/>
          <w:sz w:val="24"/>
          <w:szCs w:val="24"/>
          <w:lang w:eastAsia="sk-SK"/>
        </w:rPr>
        <w:t xml:space="preserve"> o príspevku na balík prvotných pomôcok  pre žiaka 1. ročníka, ktorý bol schválený ešte 26.10. 2017, no nebolo </w:t>
      </w:r>
      <w:r w:rsidR="00C74645">
        <w:rPr>
          <w:rFonts w:ascii="Times New Roman" w:hAnsi="Times New Roman" w:cs="Times New Roman"/>
          <w:iCs/>
          <w:sz w:val="24"/>
          <w:szCs w:val="24"/>
          <w:lang w:eastAsia="sk-SK"/>
        </w:rPr>
        <w:t>u</w:t>
      </w:r>
      <w:r w:rsidR="00C100D7" w:rsidRPr="00C74645">
        <w:rPr>
          <w:rFonts w:ascii="Times New Roman" w:hAnsi="Times New Roman" w:cs="Times New Roman"/>
          <w:iCs/>
          <w:sz w:val="24"/>
          <w:szCs w:val="24"/>
          <w:lang w:eastAsia="sk-SK"/>
        </w:rPr>
        <w:t>tvorené</w:t>
      </w:r>
      <w:r w:rsidR="00C100D7">
        <w:rPr>
          <w:rFonts w:ascii="Times New Roman" w:hAnsi="Times New Roman" w:cs="Times New Roman"/>
          <w:iCs/>
          <w:sz w:val="24"/>
          <w:szCs w:val="24"/>
          <w:lang w:eastAsia="sk-SK"/>
        </w:rPr>
        <w:t xml:space="preserve"> uznesenie. Podotkol, že príspevok môžu poslanci znížiť alebo zvýšiť. Po krátkej diskusii sa poslanci dohodli na zvýšení príspevku </w:t>
      </w:r>
      <w:r w:rsidR="00DE659E">
        <w:rPr>
          <w:rFonts w:ascii="Times New Roman" w:hAnsi="Times New Roman" w:cs="Times New Roman"/>
          <w:iCs/>
          <w:sz w:val="24"/>
          <w:szCs w:val="24"/>
          <w:lang w:eastAsia="sk-SK"/>
        </w:rPr>
        <w:t>na 30 eur na žiaka 1. ročníka.</w:t>
      </w:r>
    </w:p>
    <w:p w:rsidR="00DE659E" w:rsidRDefault="00DE659E" w:rsidP="00BE66A1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4"/>
          <w:lang w:eastAsia="sk-SK"/>
        </w:rPr>
      </w:pPr>
    </w:p>
    <w:p w:rsidR="00DE659E" w:rsidRPr="00DC5561" w:rsidRDefault="00DE659E" w:rsidP="00DE65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DC5561">
        <w:rPr>
          <w:rFonts w:ascii="Times New Roman" w:hAnsi="Times New Roman" w:cs="Times New Roman"/>
          <w:b/>
          <w:bCs/>
          <w:sz w:val="24"/>
          <w:szCs w:val="24"/>
          <w:lang w:eastAsia="sk-SK"/>
        </w:rPr>
        <w:lastRenderedPageBreak/>
        <w:t>Návrh uznesenia OZ:</w:t>
      </w:r>
    </w:p>
    <w:p w:rsidR="00DE659E" w:rsidRDefault="00DE659E" w:rsidP="00DE659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EA414B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schvaľuje</w:t>
      </w:r>
    </w:p>
    <w:p w:rsidR="00DE659E" w:rsidRDefault="00DE659E" w:rsidP="00DE659E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príspevok na prvotný balík pomôcok pre žiaka 1. ročníka v sume 30 €</w:t>
      </w:r>
    </w:p>
    <w:p w:rsidR="00DE659E" w:rsidRPr="00EA414B" w:rsidRDefault="00DE659E" w:rsidP="00DE65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DE659E" w:rsidRPr="00B365D5" w:rsidRDefault="00DE659E" w:rsidP="00DE65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B365D5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Hlasovanie:</w:t>
      </w:r>
    </w:p>
    <w:tbl>
      <w:tblPr>
        <w:tblW w:w="891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27"/>
        <w:gridCol w:w="2228"/>
        <w:gridCol w:w="2227"/>
        <w:gridCol w:w="2228"/>
      </w:tblGrid>
      <w:tr w:rsidR="00DE659E" w:rsidRPr="00EF6D99" w:rsidTr="009D3C9F">
        <w:tc>
          <w:tcPr>
            <w:tcW w:w="4455" w:type="dxa"/>
            <w:gridSpan w:val="2"/>
            <w:tcBorders>
              <w:bottom w:val="single" w:sz="4" w:space="0" w:color="auto"/>
            </w:tcBorders>
          </w:tcPr>
          <w:p w:rsidR="00DE659E" w:rsidRPr="00DC5561" w:rsidRDefault="00DE659E" w:rsidP="009D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DC55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ZA:</w:t>
            </w:r>
            <w:r w:rsidRPr="00DC5561">
              <w:rPr>
                <w:rFonts w:ascii="Arial Black" w:hAnsi="Arial Black" w:cs="Arial Black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2227" w:type="dxa"/>
          </w:tcPr>
          <w:p w:rsidR="00DE659E" w:rsidRPr="00DC5561" w:rsidRDefault="00DE659E" w:rsidP="009D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DC55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PROTI: </w:t>
            </w:r>
            <w:r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8" w:type="dxa"/>
          </w:tcPr>
          <w:p w:rsidR="00DE659E" w:rsidRPr="00DC5561" w:rsidRDefault="00DE659E" w:rsidP="009D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DC55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ZDRŽAL SA: </w:t>
            </w:r>
            <w:r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DE659E" w:rsidRPr="00EF6D99" w:rsidTr="009D3C9F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659E" w:rsidRPr="00DC5561" w:rsidRDefault="00DE659E" w:rsidP="009D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Tomáš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Ligas</w:t>
            </w:r>
            <w:proofErr w:type="spellEnd"/>
          </w:p>
          <w:p w:rsidR="00DE659E" w:rsidRPr="00DC5561" w:rsidRDefault="00DE659E" w:rsidP="009D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Rastislav Gabaj</w:t>
            </w:r>
          </w:p>
          <w:p w:rsidR="00DE659E" w:rsidRPr="00DC5561" w:rsidRDefault="00DE659E" w:rsidP="009D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Patrik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Kašjak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59E" w:rsidRPr="00DC5561" w:rsidRDefault="00DE659E" w:rsidP="009D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Milan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Michalec</w:t>
            </w:r>
            <w:proofErr w:type="spellEnd"/>
          </w:p>
          <w:p w:rsidR="00DE659E" w:rsidRDefault="00DE659E" w:rsidP="009D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Rastislav Hollý</w:t>
            </w:r>
          </w:p>
          <w:p w:rsidR="00DE659E" w:rsidRPr="00DC5561" w:rsidRDefault="00DE659E" w:rsidP="009D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Ing. Pavol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Záň</w:t>
            </w:r>
            <w:proofErr w:type="spellEnd"/>
          </w:p>
        </w:tc>
        <w:tc>
          <w:tcPr>
            <w:tcW w:w="2227" w:type="dxa"/>
            <w:tcBorders>
              <w:left w:val="single" w:sz="4" w:space="0" w:color="auto"/>
            </w:tcBorders>
          </w:tcPr>
          <w:p w:rsidR="00DE659E" w:rsidRPr="00DC5561" w:rsidRDefault="00DE659E" w:rsidP="009D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8" w:type="dxa"/>
          </w:tcPr>
          <w:p w:rsidR="00DE659E" w:rsidRPr="00DC5561" w:rsidRDefault="00DE659E" w:rsidP="009D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E659E" w:rsidRPr="00B365D5" w:rsidRDefault="00DE659E" w:rsidP="00DE659E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E659E" w:rsidRDefault="00DE659E" w:rsidP="00DE65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B365D5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Uznesenie BOLO schválené</w:t>
      </w:r>
    </w:p>
    <w:p w:rsidR="00EF28BB" w:rsidRPr="00BE66A1" w:rsidRDefault="00EF28BB" w:rsidP="00BE66A1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4"/>
          <w:lang w:eastAsia="sk-SK"/>
        </w:rPr>
      </w:pPr>
    </w:p>
    <w:p w:rsidR="00DE659E" w:rsidRDefault="00DE659E" w:rsidP="00DE659E">
      <w:pPr>
        <w:numPr>
          <w:ilvl w:val="0"/>
          <w:numId w:val="3"/>
        </w:num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  <w:t>Stanovisko HKO k Záverečnému účtu obce Fačkov za rok 2018</w:t>
      </w:r>
    </w:p>
    <w:p w:rsidR="00EF28BB" w:rsidRDefault="00EF28BB" w:rsidP="00EF28BB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</w:pPr>
    </w:p>
    <w:p w:rsidR="00EF28BB" w:rsidRDefault="00EF28BB" w:rsidP="00EF28BB">
      <w:pPr>
        <w:rPr>
          <w:rFonts w:ascii="Times New Roman" w:hAnsi="Times New Roman" w:cs="Times New Roman"/>
          <w:sz w:val="24"/>
          <w:szCs w:val="24"/>
        </w:rPr>
      </w:pPr>
      <w:r w:rsidRPr="00EF28BB">
        <w:rPr>
          <w:rFonts w:ascii="Times New Roman" w:hAnsi="Times New Roman" w:cs="Times New Roman"/>
          <w:sz w:val="24"/>
          <w:szCs w:val="24"/>
        </w:rPr>
        <w:t xml:space="preserve">K návrhu Záverečného účtu obce Fačkov sa vyjadrila hlavná kontrolórka obce p. Janigová a predniesla svoje stanovisko. </w:t>
      </w:r>
      <w:r w:rsidR="00016EE1">
        <w:rPr>
          <w:rFonts w:ascii="Times New Roman" w:hAnsi="Times New Roman" w:cs="Times New Roman"/>
          <w:sz w:val="24"/>
          <w:szCs w:val="24"/>
        </w:rPr>
        <w:t xml:space="preserve">Do záverečného účtu boli zapracované pripomienky hlavnej kontrolórky. </w:t>
      </w:r>
      <w:r w:rsidRPr="00EF28BB">
        <w:rPr>
          <w:rFonts w:ascii="Times New Roman" w:hAnsi="Times New Roman" w:cs="Times New Roman"/>
          <w:sz w:val="24"/>
          <w:szCs w:val="24"/>
        </w:rPr>
        <w:t xml:space="preserve">Odporučila poslancom schváliť </w:t>
      </w:r>
      <w:r w:rsidR="00016EE1">
        <w:rPr>
          <w:rFonts w:ascii="Times New Roman" w:hAnsi="Times New Roman" w:cs="Times New Roman"/>
          <w:sz w:val="24"/>
          <w:szCs w:val="24"/>
        </w:rPr>
        <w:t xml:space="preserve">takto upravený </w:t>
      </w:r>
      <w:r w:rsidRPr="00EF28BB">
        <w:rPr>
          <w:rFonts w:ascii="Times New Roman" w:hAnsi="Times New Roman" w:cs="Times New Roman"/>
          <w:sz w:val="24"/>
          <w:szCs w:val="24"/>
        </w:rPr>
        <w:t>záverečný účet bez výhrad.</w:t>
      </w:r>
    </w:p>
    <w:p w:rsidR="00EF28BB" w:rsidRDefault="00EF28BB" w:rsidP="00EF28B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Návrh uznesenia OZ</w:t>
      </w:r>
    </w:p>
    <w:p w:rsidR="00EF28BB" w:rsidRPr="00EF28BB" w:rsidRDefault="00EF28BB" w:rsidP="00EF28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berie na vedomie</w:t>
      </w:r>
    </w:p>
    <w:p w:rsidR="00EF28BB" w:rsidRPr="00EF28BB" w:rsidRDefault="00EF28BB" w:rsidP="00EF28B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EF28BB">
        <w:rPr>
          <w:rFonts w:ascii="Times New Roman" w:hAnsi="Times New Roman" w:cs="Times New Roman"/>
          <w:bCs/>
          <w:sz w:val="24"/>
          <w:szCs w:val="24"/>
        </w:rPr>
        <w:t>právu hlavného kontrolóra</w:t>
      </w:r>
      <w:r w:rsidR="00351C5E">
        <w:rPr>
          <w:rFonts w:ascii="Times New Roman" w:hAnsi="Times New Roman" w:cs="Times New Roman"/>
          <w:bCs/>
          <w:sz w:val="24"/>
          <w:szCs w:val="24"/>
        </w:rPr>
        <w:t xml:space="preserve"> a stanovisko </w:t>
      </w:r>
      <w:r w:rsidRPr="00EF28BB">
        <w:rPr>
          <w:rFonts w:ascii="Times New Roman" w:hAnsi="Times New Roman" w:cs="Times New Roman"/>
          <w:bCs/>
          <w:sz w:val="24"/>
          <w:szCs w:val="24"/>
        </w:rPr>
        <w:t xml:space="preserve"> k návrhu záverečného účtu obce Fačkov za rok 2018.</w:t>
      </w:r>
    </w:p>
    <w:p w:rsidR="00EF28BB" w:rsidRPr="00EA414B" w:rsidRDefault="00EF28BB" w:rsidP="00EF28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EF28BB" w:rsidRPr="00B365D5" w:rsidRDefault="00EF28BB" w:rsidP="00EF28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B365D5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Hlasovanie:</w:t>
      </w:r>
    </w:p>
    <w:tbl>
      <w:tblPr>
        <w:tblW w:w="891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27"/>
        <w:gridCol w:w="2228"/>
        <w:gridCol w:w="2227"/>
        <w:gridCol w:w="2228"/>
      </w:tblGrid>
      <w:tr w:rsidR="00EF28BB" w:rsidRPr="00EF6D99" w:rsidTr="009D3C9F">
        <w:tc>
          <w:tcPr>
            <w:tcW w:w="4455" w:type="dxa"/>
            <w:gridSpan w:val="2"/>
            <w:tcBorders>
              <w:bottom w:val="single" w:sz="4" w:space="0" w:color="auto"/>
            </w:tcBorders>
          </w:tcPr>
          <w:p w:rsidR="00EF28BB" w:rsidRPr="00DC5561" w:rsidRDefault="00EF28BB" w:rsidP="009D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DC55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ZA:</w:t>
            </w:r>
            <w:r w:rsidRPr="00DC5561">
              <w:rPr>
                <w:rFonts w:ascii="Arial Black" w:hAnsi="Arial Black" w:cs="Arial Black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2227" w:type="dxa"/>
          </w:tcPr>
          <w:p w:rsidR="00EF28BB" w:rsidRPr="00DC5561" w:rsidRDefault="00EF28BB" w:rsidP="009D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DC55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PROTI: </w:t>
            </w:r>
            <w:r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8" w:type="dxa"/>
          </w:tcPr>
          <w:p w:rsidR="00EF28BB" w:rsidRPr="00DC5561" w:rsidRDefault="00EF28BB" w:rsidP="009D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DC55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ZDRŽAL SA: </w:t>
            </w:r>
            <w:r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EF28BB" w:rsidRPr="00EF6D99" w:rsidTr="009D3C9F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8BB" w:rsidRPr="00DC5561" w:rsidRDefault="00EF28BB" w:rsidP="009D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Tomáš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Ligas</w:t>
            </w:r>
            <w:proofErr w:type="spellEnd"/>
          </w:p>
          <w:p w:rsidR="00EF28BB" w:rsidRPr="00DC5561" w:rsidRDefault="00EF28BB" w:rsidP="009D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Rastislav Gabaj</w:t>
            </w:r>
          </w:p>
          <w:p w:rsidR="00EF28BB" w:rsidRPr="00DC5561" w:rsidRDefault="00EF28BB" w:rsidP="009D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Patrik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Kašjak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8BB" w:rsidRPr="00DC5561" w:rsidRDefault="00EF28BB" w:rsidP="009D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Milan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Michalec</w:t>
            </w:r>
            <w:proofErr w:type="spellEnd"/>
          </w:p>
          <w:p w:rsidR="00EF28BB" w:rsidRDefault="00EF28BB" w:rsidP="009D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Rastislav Hollý</w:t>
            </w:r>
          </w:p>
          <w:p w:rsidR="00EF28BB" w:rsidRPr="00DC5561" w:rsidRDefault="00EF28BB" w:rsidP="009D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Ing. Pavol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Záň</w:t>
            </w:r>
            <w:proofErr w:type="spellEnd"/>
          </w:p>
        </w:tc>
        <w:tc>
          <w:tcPr>
            <w:tcW w:w="2227" w:type="dxa"/>
            <w:tcBorders>
              <w:left w:val="single" w:sz="4" w:space="0" w:color="auto"/>
            </w:tcBorders>
          </w:tcPr>
          <w:p w:rsidR="00EF28BB" w:rsidRPr="00DC5561" w:rsidRDefault="00EF28BB" w:rsidP="009D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8" w:type="dxa"/>
          </w:tcPr>
          <w:p w:rsidR="00EF28BB" w:rsidRPr="00DC5561" w:rsidRDefault="00EF28BB" w:rsidP="009D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F28BB" w:rsidRPr="00B365D5" w:rsidRDefault="00EF28BB" w:rsidP="00EF28BB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F28BB" w:rsidRDefault="00EF28BB" w:rsidP="00EF28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B365D5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Uznesenie BOLO schválené</w:t>
      </w:r>
    </w:p>
    <w:p w:rsidR="005A749A" w:rsidRDefault="005A749A" w:rsidP="00EF28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5A749A" w:rsidRDefault="005A749A" w:rsidP="005A749A">
      <w:pPr>
        <w:numPr>
          <w:ilvl w:val="0"/>
          <w:numId w:val="3"/>
        </w:num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  <w:t>Záverečný účet obce Fačkov za rok 2018 + hodnotiaca správa</w:t>
      </w:r>
    </w:p>
    <w:p w:rsidR="005A749A" w:rsidRPr="005A749A" w:rsidRDefault="005A749A" w:rsidP="005A749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</w:pPr>
    </w:p>
    <w:p w:rsidR="005A749A" w:rsidRDefault="005A749A" w:rsidP="005A749A">
      <w:pPr>
        <w:jc w:val="both"/>
        <w:rPr>
          <w:rFonts w:ascii="Times New Roman" w:hAnsi="Times New Roman" w:cs="Times New Roman"/>
          <w:sz w:val="24"/>
          <w:szCs w:val="24"/>
        </w:rPr>
      </w:pPr>
      <w:r w:rsidRPr="005A749A">
        <w:rPr>
          <w:rFonts w:ascii="Times New Roman" w:hAnsi="Times New Roman" w:cs="Times New Roman"/>
          <w:sz w:val="24"/>
          <w:szCs w:val="24"/>
        </w:rPr>
        <w:t>S náv</w:t>
      </w:r>
      <w:r>
        <w:rPr>
          <w:rFonts w:ascii="Times New Roman" w:hAnsi="Times New Roman" w:cs="Times New Roman"/>
          <w:sz w:val="24"/>
          <w:szCs w:val="24"/>
        </w:rPr>
        <w:t>rhom záverečného účtu oboznámil</w:t>
      </w:r>
      <w:r w:rsidRPr="005A749A">
        <w:rPr>
          <w:rFonts w:ascii="Times New Roman" w:hAnsi="Times New Roman" w:cs="Times New Roman"/>
          <w:sz w:val="24"/>
          <w:szCs w:val="24"/>
        </w:rPr>
        <w:t xml:space="preserve"> poslancov </w:t>
      </w:r>
      <w:r>
        <w:rPr>
          <w:rFonts w:ascii="Times New Roman" w:hAnsi="Times New Roman" w:cs="Times New Roman"/>
          <w:sz w:val="24"/>
          <w:szCs w:val="24"/>
        </w:rPr>
        <w:t>starosta obce a p</w:t>
      </w:r>
      <w:r w:rsidRPr="005A749A">
        <w:rPr>
          <w:rFonts w:ascii="Times New Roman" w:hAnsi="Times New Roman" w:cs="Times New Roman"/>
          <w:sz w:val="24"/>
          <w:szCs w:val="24"/>
        </w:rPr>
        <w:t>o krátkej diskusii poslancov predniesol návrh uznesenia, ktoré poslanci jednohlasne schválili.</w:t>
      </w:r>
    </w:p>
    <w:p w:rsidR="00BF33FA" w:rsidRDefault="00BF33FA" w:rsidP="00BF33F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33FA">
        <w:rPr>
          <w:rFonts w:ascii="Times New Roman" w:hAnsi="Times New Roman" w:cs="Times New Roman"/>
          <w:b/>
          <w:bCs/>
          <w:sz w:val="24"/>
          <w:szCs w:val="24"/>
        </w:rPr>
        <w:t>Návrh uznesenia OZ:</w:t>
      </w:r>
    </w:p>
    <w:p w:rsidR="00351C5E" w:rsidRPr="00BF33FA" w:rsidRDefault="00351C5E" w:rsidP="00BF33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BF33FA" w:rsidRPr="00351C5E" w:rsidRDefault="00351C5E" w:rsidP="00BF33F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BF33FA" w:rsidRPr="00351C5E">
        <w:rPr>
          <w:rFonts w:ascii="Times New Roman" w:hAnsi="Times New Roman" w:cs="Times New Roman"/>
          <w:sz w:val="24"/>
          <w:szCs w:val="24"/>
        </w:rPr>
        <w:t xml:space="preserve">Obecné zastupiteľstvo schvaľuje </w:t>
      </w:r>
      <w:r w:rsidR="00BF33FA" w:rsidRPr="00351C5E">
        <w:rPr>
          <w:rFonts w:ascii="Times New Roman" w:hAnsi="Times New Roman" w:cs="Times New Roman"/>
          <w:bCs/>
          <w:sz w:val="24"/>
          <w:szCs w:val="24"/>
        </w:rPr>
        <w:t xml:space="preserve">Záverečný účet obce a celoročné hospodárenie bez výhrad. </w:t>
      </w:r>
    </w:p>
    <w:p w:rsidR="00351C5E" w:rsidRDefault="00351C5E" w:rsidP="00D0141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="00BF33FA" w:rsidRPr="00351C5E">
        <w:rPr>
          <w:rFonts w:ascii="Times New Roman" w:hAnsi="Times New Roman" w:cs="Times New Roman"/>
          <w:bCs/>
          <w:sz w:val="24"/>
          <w:szCs w:val="24"/>
        </w:rPr>
        <w:t>Obecné za</w:t>
      </w:r>
      <w:r w:rsidRPr="00351C5E">
        <w:rPr>
          <w:rFonts w:ascii="Times New Roman" w:hAnsi="Times New Roman" w:cs="Times New Roman"/>
          <w:bCs/>
          <w:sz w:val="24"/>
          <w:szCs w:val="24"/>
        </w:rPr>
        <w:t>stupiteľstvo schvaľuje použitie zostatku finančných operácií na tvorbu rezervného fondu vo výške 56</w:t>
      </w:r>
      <w:r w:rsidR="00B250A4">
        <w:rPr>
          <w:rFonts w:ascii="Times New Roman" w:hAnsi="Times New Roman" w:cs="Times New Roman"/>
          <w:bCs/>
          <w:sz w:val="24"/>
          <w:szCs w:val="24"/>
        </w:rPr>
        <w:t> 150,2</w:t>
      </w:r>
      <w:r w:rsidR="000D6862">
        <w:rPr>
          <w:rFonts w:ascii="Times New Roman" w:hAnsi="Times New Roman" w:cs="Times New Roman"/>
          <w:bCs/>
          <w:sz w:val="24"/>
          <w:szCs w:val="24"/>
        </w:rPr>
        <w:t>9</w:t>
      </w:r>
      <w:r w:rsidRPr="00351C5E">
        <w:rPr>
          <w:rFonts w:ascii="Times New Roman" w:hAnsi="Times New Roman" w:cs="Times New Roman"/>
          <w:bCs/>
          <w:sz w:val="24"/>
          <w:szCs w:val="24"/>
        </w:rPr>
        <w:t xml:space="preserve"> EUR.</w:t>
      </w:r>
    </w:p>
    <w:p w:rsidR="00B250A4" w:rsidRPr="00EA414B" w:rsidRDefault="00B250A4" w:rsidP="00D0141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1C5E" w:rsidRPr="00B365D5" w:rsidRDefault="00351C5E" w:rsidP="00351C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B365D5">
        <w:rPr>
          <w:rFonts w:ascii="Times New Roman" w:hAnsi="Times New Roman" w:cs="Times New Roman"/>
          <w:b/>
          <w:bCs/>
          <w:sz w:val="24"/>
          <w:szCs w:val="24"/>
          <w:lang w:eastAsia="sk-SK"/>
        </w:rPr>
        <w:lastRenderedPageBreak/>
        <w:t>Hlasovanie:</w:t>
      </w:r>
    </w:p>
    <w:tbl>
      <w:tblPr>
        <w:tblW w:w="891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27"/>
        <w:gridCol w:w="2228"/>
        <w:gridCol w:w="2227"/>
        <w:gridCol w:w="2228"/>
      </w:tblGrid>
      <w:tr w:rsidR="00351C5E" w:rsidRPr="00EF6D99" w:rsidTr="009D3C9F">
        <w:tc>
          <w:tcPr>
            <w:tcW w:w="4455" w:type="dxa"/>
            <w:gridSpan w:val="2"/>
            <w:tcBorders>
              <w:bottom w:val="single" w:sz="4" w:space="0" w:color="auto"/>
            </w:tcBorders>
          </w:tcPr>
          <w:p w:rsidR="00351C5E" w:rsidRPr="00DC5561" w:rsidRDefault="00351C5E" w:rsidP="009D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DC55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ZA:</w:t>
            </w:r>
            <w:r w:rsidRPr="00DC5561">
              <w:rPr>
                <w:rFonts w:ascii="Arial Black" w:hAnsi="Arial Black" w:cs="Arial Black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2227" w:type="dxa"/>
          </w:tcPr>
          <w:p w:rsidR="00351C5E" w:rsidRPr="00DC5561" w:rsidRDefault="00351C5E" w:rsidP="009D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DC55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PROTI: </w:t>
            </w:r>
            <w:r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8" w:type="dxa"/>
          </w:tcPr>
          <w:p w:rsidR="00351C5E" w:rsidRPr="00DC5561" w:rsidRDefault="00351C5E" w:rsidP="009D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DC55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ZDRŽAL SA: </w:t>
            </w:r>
            <w:r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351C5E" w:rsidRPr="00EF6D99" w:rsidTr="009D3C9F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1C5E" w:rsidRPr="00DC5561" w:rsidRDefault="00351C5E" w:rsidP="009D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Tomáš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Ligas</w:t>
            </w:r>
            <w:proofErr w:type="spellEnd"/>
          </w:p>
          <w:p w:rsidR="00351C5E" w:rsidRPr="00DC5561" w:rsidRDefault="00351C5E" w:rsidP="009D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Rastislav Gabaj</w:t>
            </w:r>
          </w:p>
          <w:p w:rsidR="00351C5E" w:rsidRPr="00DC5561" w:rsidRDefault="00351C5E" w:rsidP="009D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Patrik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Kašjak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C5E" w:rsidRPr="00DC5561" w:rsidRDefault="00351C5E" w:rsidP="009D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Milan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Michalec</w:t>
            </w:r>
            <w:proofErr w:type="spellEnd"/>
          </w:p>
          <w:p w:rsidR="00351C5E" w:rsidRDefault="00351C5E" w:rsidP="009D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Rastislav Hollý</w:t>
            </w:r>
          </w:p>
          <w:p w:rsidR="00351C5E" w:rsidRPr="00DC5561" w:rsidRDefault="00351C5E" w:rsidP="009D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Ing. Pavol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Záň</w:t>
            </w:r>
            <w:proofErr w:type="spellEnd"/>
          </w:p>
        </w:tc>
        <w:tc>
          <w:tcPr>
            <w:tcW w:w="2227" w:type="dxa"/>
            <w:tcBorders>
              <w:left w:val="single" w:sz="4" w:space="0" w:color="auto"/>
            </w:tcBorders>
          </w:tcPr>
          <w:p w:rsidR="00351C5E" w:rsidRPr="00DC5561" w:rsidRDefault="00351C5E" w:rsidP="009D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8" w:type="dxa"/>
          </w:tcPr>
          <w:p w:rsidR="00351C5E" w:rsidRPr="00DC5561" w:rsidRDefault="00351C5E" w:rsidP="009D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351C5E" w:rsidRPr="00B365D5" w:rsidRDefault="00351C5E" w:rsidP="00351C5E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51C5E" w:rsidRDefault="00351C5E" w:rsidP="00351C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B365D5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Uznesenie BOLO schválené</w:t>
      </w:r>
    </w:p>
    <w:p w:rsidR="002F499B" w:rsidRDefault="002F499B" w:rsidP="00351C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8A7571" w:rsidRDefault="008A7571" w:rsidP="008A75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8B65FE" w:rsidRDefault="008B65FE" w:rsidP="008B65FE">
      <w:pPr>
        <w:numPr>
          <w:ilvl w:val="0"/>
          <w:numId w:val="3"/>
        </w:num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  <w:t>Rozpočtové opatrenie</w:t>
      </w:r>
    </w:p>
    <w:p w:rsidR="00D32A39" w:rsidRDefault="00D32A39" w:rsidP="00D32A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D32A39" w:rsidRDefault="00D32A39" w:rsidP="00D32A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Starosta ďalej oboznámil poslancov so stavom financií z podnikateľskej činnosti. Uviedol, že po dohode s ekonómkou p.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sk-SK"/>
        </w:rPr>
        <w:t>Síčovou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vytvorili predbežný návrh na rozdelenie financií, ku ktorým sa mali poslanci vyjadriť. Po dlhej diskusií dal starosta hlasovať.</w:t>
      </w:r>
    </w:p>
    <w:p w:rsidR="00D32A39" w:rsidRPr="002F499B" w:rsidRDefault="00D32A39" w:rsidP="00D32A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D32A39" w:rsidRDefault="00D32A39" w:rsidP="00D32A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33FA">
        <w:rPr>
          <w:rFonts w:ascii="Times New Roman" w:hAnsi="Times New Roman" w:cs="Times New Roman"/>
          <w:b/>
          <w:bCs/>
          <w:sz w:val="24"/>
          <w:szCs w:val="24"/>
        </w:rPr>
        <w:t>Návrh uznesenia OZ:</w:t>
      </w:r>
    </w:p>
    <w:p w:rsidR="00D32A39" w:rsidRPr="00BF33FA" w:rsidRDefault="00D32A39" w:rsidP="00D32A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D32A39" w:rsidRDefault="00D32A39" w:rsidP="00D32A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použitie hospodárenia z podnikateľskej činnosti na:</w:t>
      </w:r>
    </w:p>
    <w:p w:rsidR="00D32A39" w:rsidRDefault="00D32A39" w:rsidP="00D32A39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údržbu OcÚ vo výške  3000,-€</w:t>
      </w:r>
    </w:p>
    <w:p w:rsidR="00D32A39" w:rsidRDefault="00D32A39" w:rsidP="00D32A39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údržbu strechy budovy č. 56 vo výške  19 000,- €</w:t>
      </w:r>
    </w:p>
    <w:p w:rsidR="00D32A39" w:rsidRDefault="00D32A39" w:rsidP="00D32A39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vybudovanie detského ihriska vo výške  10 000,- €</w:t>
      </w:r>
    </w:p>
    <w:p w:rsidR="00D32A39" w:rsidRPr="001120EB" w:rsidRDefault="00D32A39" w:rsidP="00D32A39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spolufinancovanie projektov vo výške  3222,- </w:t>
      </w:r>
      <w:r>
        <w:t>€</w:t>
      </w:r>
    </w:p>
    <w:p w:rsidR="00D32A39" w:rsidRDefault="00D32A39" w:rsidP="00D32A39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bankové poplatky </w:t>
      </w:r>
      <w:r>
        <w:rPr>
          <w:rFonts w:ascii="Times New Roman" w:hAnsi="Times New Roman" w:cs="Times New Roman"/>
          <w:bCs/>
          <w:sz w:val="24"/>
          <w:szCs w:val="24"/>
        </w:rPr>
        <w:t xml:space="preserve">vo výške  </w:t>
      </w:r>
      <w:r>
        <w:rPr>
          <w:rFonts w:ascii="Times New Roman" w:hAnsi="Times New Roman" w:cs="Times New Roman"/>
          <w:sz w:val="24"/>
          <w:szCs w:val="24"/>
        </w:rPr>
        <w:t>266</w:t>
      </w:r>
      <w:r w:rsidRPr="00C00179">
        <w:rPr>
          <w:rFonts w:ascii="Times New Roman" w:hAnsi="Times New Roman" w:cs="Times New Roman"/>
          <w:sz w:val="24"/>
          <w:szCs w:val="24"/>
        </w:rPr>
        <w:t>,33,- €</w:t>
      </w:r>
      <w:r w:rsidRPr="00C0017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32A39" w:rsidRDefault="00D32A39" w:rsidP="00D32A39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materiál na</w:t>
      </w:r>
      <w:r w:rsidR="000D6862">
        <w:rPr>
          <w:rFonts w:ascii="Times New Roman" w:hAnsi="Times New Roman" w:cs="Times New Roman"/>
          <w:bCs/>
          <w:sz w:val="24"/>
          <w:szCs w:val="24"/>
        </w:rPr>
        <w:t xml:space="preserve"> údržbu budovy č. 56 vo výške  3</w:t>
      </w:r>
      <w:r>
        <w:rPr>
          <w:rFonts w:ascii="Times New Roman" w:hAnsi="Times New Roman" w:cs="Times New Roman"/>
          <w:bCs/>
          <w:sz w:val="24"/>
          <w:szCs w:val="24"/>
        </w:rPr>
        <w:t xml:space="preserve">100,-€ </w:t>
      </w:r>
    </w:p>
    <w:p w:rsidR="000D6862" w:rsidRPr="00C00179" w:rsidRDefault="000D6862" w:rsidP="00D32A39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údržba WC v základnej škole 2 000,- €.</w:t>
      </w:r>
    </w:p>
    <w:p w:rsidR="00D32A39" w:rsidRPr="00B365D5" w:rsidRDefault="00D32A39" w:rsidP="00D32A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B365D5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Hlasovanie:</w:t>
      </w:r>
    </w:p>
    <w:tbl>
      <w:tblPr>
        <w:tblW w:w="891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27"/>
        <w:gridCol w:w="2228"/>
        <w:gridCol w:w="2227"/>
        <w:gridCol w:w="2228"/>
      </w:tblGrid>
      <w:tr w:rsidR="00D32A39" w:rsidRPr="00EF6D99" w:rsidTr="009D3C9F">
        <w:tc>
          <w:tcPr>
            <w:tcW w:w="4455" w:type="dxa"/>
            <w:gridSpan w:val="2"/>
            <w:tcBorders>
              <w:bottom w:val="single" w:sz="4" w:space="0" w:color="auto"/>
            </w:tcBorders>
          </w:tcPr>
          <w:p w:rsidR="00D32A39" w:rsidRPr="00DC5561" w:rsidRDefault="00D32A39" w:rsidP="009D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DC55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ZA:</w:t>
            </w:r>
            <w:r w:rsidRPr="00DC5561">
              <w:rPr>
                <w:rFonts w:ascii="Arial Black" w:hAnsi="Arial Black" w:cs="Arial Black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2227" w:type="dxa"/>
          </w:tcPr>
          <w:p w:rsidR="00D32A39" w:rsidRPr="00DC5561" w:rsidRDefault="00D32A39" w:rsidP="009D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DC55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PROTI: </w:t>
            </w:r>
            <w:r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8" w:type="dxa"/>
          </w:tcPr>
          <w:p w:rsidR="00D32A39" w:rsidRPr="00DC5561" w:rsidRDefault="00D32A39" w:rsidP="009D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DC55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ZDRŽAL SA: </w:t>
            </w:r>
            <w:r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D32A39" w:rsidRPr="00EF6D99" w:rsidTr="009D3C9F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2A39" w:rsidRPr="00DC5561" w:rsidRDefault="00D32A39" w:rsidP="009D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Tomáš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Ligas</w:t>
            </w:r>
            <w:proofErr w:type="spellEnd"/>
          </w:p>
          <w:p w:rsidR="00D32A39" w:rsidRPr="00DC5561" w:rsidRDefault="00D32A39" w:rsidP="009D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Rastislav Gabaj</w:t>
            </w:r>
          </w:p>
          <w:p w:rsidR="00D32A39" w:rsidRPr="00DC5561" w:rsidRDefault="00D32A39" w:rsidP="009D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Patrik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Kašjak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A39" w:rsidRPr="00DC5561" w:rsidRDefault="00D32A39" w:rsidP="009D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Milan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Michalec</w:t>
            </w:r>
            <w:proofErr w:type="spellEnd"/>
          </w:p>
          <w:p w:rsidR="00D32A39" w:rsidRDefault="00D32A39" w:rsidP="009D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Rastislav Hollý</w:t>
            </w:r>
          </w:p>
          <w:p w:rsidR="00D32A39" w:rsidRPr="00DC5561" w:rsidRDefault="00D32A39" w:rsidP="009D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Ing. Pavol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Záň</w:t>
            </w:r>
            <w:proofErr w:type="spellEnd"/>
          </w:p>
        </w:tc>
        <w:tc>
          <w:tcPr>
            <w:tcW w:w="2227" w:type="dxa"/>
            <w:tcBorders>
              <w:left w:val="single" w:sz="4" w:space="0" w:color="auto"/>
            </w:tcBorders>
          </w:tcPr>
          <w:p w:rsidR="00D32A39" w:rsidRPr="00DC5561" w:rsidRDefault="00D32A39" w:rsidP="009D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8" w:type="dxa"/>
          </w:tcPr>
          <w:p w:rsidR="00D32A39" w:rsidRPr="00DC5561" w:rsidRDefault="00D32A39" w:rsidP="009D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32A39" w:rsidRPr="00B365D5" w:rsidRDefault="00D32A39" w:rsidP="00D32A39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32A39" w:rsidRDefault="00D32A39" w:rsidP="00D32A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B365D5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Uznesenie BOLO schválené</w:t>
      </w:r>
    </w:p>
    <w:p w:rsidR="00D32A39" w:rsidRDefault="00D32A39" w:rsidP="00D32A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D32A39" w:rsidRPr="00C00179" w:rsidRDefault="00D32A39" w:rsidP="00D32A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Starosta vysvetlil poslancom potrebu rozdelenia rezervného fondu. Poukázal hlavne  na potrebu zmeny kúrenia na OcÚ. </w:t>
      </w:r>
      <w:r w:rsidRPr="0047713C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Navrhol </w:t>
      </w:r>
      <w:proofErr w:type="spellStart"/>
      <w:r w:rsidRPr="0047713C">
        <w:rPr>
          <w:rFonts w:ascii="Times New Roman" w:hAnsi="Times New Roman" w:cs="Times New Roman"/>
          <w:bCs/>
          <w:sz w:val="24"/>
          <w:szCs w:val="24"/>
          <w:lang w:eastAsia="sk-SK"/>
        </w:rPr>
        <w:t>peletkové</w:t>
      </w:r>
      <w:proofErr w:type="spellEnd"/>
      <w:r w:rsidRPr="0047713C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kúrenie</w:t>
      </w:r>
      <w:r w:rsidRPr="0047713C">
        <w:rPr>
          <w:rFonts w:ascii="Times New Roman" w:hAnsi="Times New Roman" w:cs="Times New Roman"/>
          <w:sz w:val="24"/>
          <w:szCs w:val="24"/>
        </w:rPr>
        <w:t xml:space="preserve"> v budove OcÚ</w:t>
      </w:r>
      <w:r w:rsidRPr="00443866">
        <w:rPr>
          <w:rFonts w:ascii="Times New Roman" w:hAnsi="Times New Roman" w:cs="Times New Roman"/>
          <w:sz w:val="24"/>
          <w:szCs w:val="24"/>
        </w:rPr>
        <w:t xml:space="preserve"> </w:t>
      </w:r>
      <w:r w:rsidRPr="0047713C">
        <w:rPr>
          <w:rFonts w:ascii="Times New Roman" w:hAnsi="Times New Roman" w:cs="Times New Roman"/>
          <w:sz w:val="24"/>
          <w:szCs w:val="24"/>
        </w:rPr>
        <w:t xml:space="preserve">nakoľko plynové kúrenie, ktoré je teraz na OcÚ je  finančne náročné, lebo cena plynu išla hore a pritom  vykurujeme len 3 kancelárie. </w:t>
      </w:r>
      <w:proofErr w:type="spellStart"/>
      <w:r w:rsidRPr="0047713C">
        <w:rPr>
          <w:rFonts w:ascii="Times New Roman" w:hAnsi="Times New Roman" w:cs="Times New Roman"/>
          <w:sz w:val="24"/>
          <w:szCs w:val="24"/>
        </w:rPr>
        <w:t>Peletkovým</w:t>
      </w:r>
      <w:proofErr w:type="spellEnd"/>
      <w:r w:rsidRPr="0047713C">
        <w:rPr>
          <w:rFonts w:ascii="Times New Roman" w:hAnsi="Times New Roman" w:cs="Times New Roman"/>
          <w:sz w:val="24"/>
          <w:szCs w:val="24"/>
        </w:rPr>
        <w:t xml:space="preserve"> kúrením by sa vykuroval celý obe</w:t>
      </w:r>
      <w:r w:rsidR="00E563E9">
        <w:rPr>
          <w:rFonts w:ascii="Times New Roman" w:hAnsi="Times New Roman" w:cs="Times New Roman"/>
          <w:sz w:val="24"/>
          <w:szCs w:val="24"/>
        </w:rPr>
        <w:t xml:space="preserve">cný úrad aj s kultúrnym domom a kuchyňou. Predstavil im </w:t>
      </w:r>
      <w:proofErr w:type="spellStart"/>
      <w:r w:rsidR="00E563E9">
        <w:rPr>
          <w:rFonts w:ascii="Times New Roman" w:hAnsi="Times New Roman" w:cs="Times New Roman"/>
          <w:sz w:val="24"/>
          <w:szCs w:val="24"/>
        </w:rPr>
        <w:t>peletkový</w:t>
      </w:r>
      <w:proofErr w:type="spellEnd"/>
      <w:r w:rsidR="00E563E9">
        <w:rPr>
          <w:rFonts w:ascii="Times New Roman" w:hAnsi="Times New Roman" w:cs="Times New Roman"/>
          <w:sz w:val="24"/>
          <w:szCs w:val="24"/>
        </w:rPr>
        <w:t xml:space="preserve"> kotol HERTZ</w:t>
      </w:r>
      <w:r w:rsidR="00382836">
        <w:rPr>
          <w:rFonts w:ascii="Times New Roman" w:hAnsi="Times New Roman" w:cs="Times New Roman"/>
          <w:sz w:val="24"/>
          <w:szCs w:val="24"/>
        </w:rPr>
        <w:t>, ktorý je používaný v okolitých zariadeniach v susedných obciach.</w:t>
      </w:r>
      <w:r w:rsidR="00E563E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Po dlhej diskusií sa poslanci dohodli</w:t>
      </w:r>
      <w:r w:rsidR="00382836">
        <w:rPr>
          <w:rFonts w:ascii="Times New Roman" w:hAnsi="Times New Roman" w:cs="Times New Roman"/>
          <w:sz w:val="24"/>
          <w:szCs w:val="24"/>
        </w:rPr>
        <w:t xml:space="preserve">, že poslanec Pavol </w:t>
      </w:r>
      <w:proofErr w:type="spellStart"/>
      <w:r w:rsidR="00382836">
        <w:rPr>
          <w:rFonts w:ascii="Times New Roman" w:hAnsi="Times New Roman" w:cs="Times New Roman"/>
          <w:sz w:val="24"/>
          <w:szCs w:val="24"/>
        </w:rPr>
        <w:t>Záň</w:t>
      </w:r>
      <w:proofErr w:type="spellEnd"/>
      <w:r w:rsidR="00382836">
        <w:rPr>
          <w:rFonts w:ascii="Times New Roman" w:hAnsi="Times New Roman" w:cs="Times New Roman"/>
          <w:sz w:val="24"/>
          <w:szCs w:val="24"/>
        </w:rPr>
        <w:t xml:space="preserve"> sa poinformuje aj o inom druhu </w:t>
      </w:r>
      <w:proofErr w:type="spellStart"/>
      <w:r w:rsidR="00382836">
        <w:rPr>
          <w:rFonts w:ascii="Times New Roman" w:hAnsi="Times New Roman" w:cs="Times New Roman"/>
          <w:sz w:val="24"/>
          <w:szCs w:val="24"/>
        </w:rPr>
        <w:t>peletkového</w:t>
      </w:r>
      <w:proofErr w:type="spellEnd"/>
      <w:r w:rsidR="00382836">
        <w:rPr>
          <w:rFonts w:ascii="Times New Roman" w:hAnsi="Times New Roman" w:cs="Times New Roman"/>
          <w:sz w:val="24"/>
          <w:szCs w:val="24"/>
        </w:rPr>
        <w:t xml:space="preserve"> kotla ako aj o inej možnosti kúrenia. Poslanci sa dohodli </w:t>
      </w:r>
      <w:r>
        <w:rPr>
          <w:rFonts w:ascii="Times New Roman" w:hAnsi="Times New Roman" w:cs="Times New Roman"/>
          <w:sz w:val="24"/>
          <w:szCs w:val="24"/>
        </w:rPr>
        <w:t xml:space="preserve"> na použití rezervného fondu a starosta dal hlasovať.</w:t>
      </w:r>
    </w:p>
    <w:p w:rsidR="00D32A39" w:rsidRPr="00BE66A1" w:rsidRDefault="00D32A39" w:rsidP="00D32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32A39" w:rsidRDefault="00D32A39" w:rsidP="00D32A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33FA">
        <w:rPr>
          <w:rFonts w:ascii="Times New Roman" w:hAnsi="Times New Roman" w:cs="Times New Roman"/>
          <w:b/>
          <w:bCs/>
          <w:sz w:val="24"/>
          <w:szCs w:val="24"/>
        </w:rPr>
        <w:t>Návrh uznesenia OZ:</w:t>
      </w:r>
    </w:p>
    <w:p w:rsidR="00D32A39" w:rsidRPr="00BF33FA" w:rsidRDefault="00D32A39" w:rsidP="00D32A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D32A39" w:rsidRDefault="00D32A39" w:rsidP="00D32A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použitie rezervného fondu </w:t>
      </w:r>
      <w:r w:rsidR="00194635">
        <w:rPr>
          <w:rFonts w:ascii="Times New Roman" w:hAnsi="Times New Roman" w:cs="Times New Roman"/>
          <w:sz w:val="24"/>
          <w:szCs w:val="24"/>
        </w:rPr>
        <w:t xml:space="preserve"> </w:t>
      </w:r>
      <w:r w:rsidR="00194635" w:rsidRPr="00194635">
        <w:rPr>
          <w:rFonts w:ascii="Times New Roman" w:hAnsi="Times New Roman" w:cs="Times New Roman"/>
          <w:bCs/>
          <w:iCs/>
          <w:sz w:val="24"/>
          <w:szCs w:val="24"/>
          <w:lang w:eastAsia="sk-SK"/>
        </w:rPr>
        <w:t xml:space="preserve">v sume 101 557 € </w:t>
      </w:r>
      <w:r w:rsidR="00194635" w:rsidRPr="00194635">
        <w:rPr>
          <w:rFonts w:ascii="Times New Roman" w:hAnsi="Times New Roman" w:cs="Times New Roman"/>
          <w:bCs/>
          <w:iCs/>
          <w:sz w:val="24"/>
          <w:szCs w:val="24"/>
        </w:rPr>
        <w:t>na</w:t>
      </w:r>
    </w:p>
    <w:p w:rsidR="00D32A39" w:rsidRDefault="00D32A39" w:rsidP="00D32A39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rekonštrukciu chodníka pri ZŠ vo výške 21 000,-€</w:t>
      </w:r>
    </w:p>
    <w:p w:rsidR="00D32A39" w:rsidRDefault="00D32A39" w:rsidP="00D32A39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rekonštrukcia kúrenia na OcÚ a v KD vo výške 35 000,-€</w:t>
      </w:r>
    </w:p>
    <w:p w:rsidR="00D32A39" w:rsidRDefault="00D32A39" w:rsidP="00D32A39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rekonštrukcia KD vo výške </w:t>
      </w:r>
      <w:r w:rsidR="000D6862">
        <w:rPr>
          <w:rFonts w:ascii="Times New Roman" w:hAnsi="Times New Roman" w:cs="Times New Roman"/>
          <w:bCs/>
          <w:sz w:val="24"/>
          <w:szCs w:val="24"/>
        </w:rPr>
        <w:t>15 556,-</w:t>
      </w:r>
      <w:r>
        <w:rPr>
          <w:rFonts w:ascii="Times New Roman" w:hAnsi="Times New Roman" w:cs="Times New Roman"/>
          <w:bCs/>
          <w:sz w:val="24"/>
          <w:szCs w:val="24"/>
        </w:rPr>
        <w:t xml:space="preserve"> €</w:t>
      </w:r>
    </w:p>
    <w:p w:rsidR="00D32A39" w:rsidRDefault="00D32A39" w:rsidP="00D32A39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0D6862">
        <w:rPr>
          <w:rFonts w:ascii="Times New Roman" w:hAnsi="Times New Roman" w:cs="Times New Roman"/>
          <w:bCs/>
          <w:sz w:val="24"/>
          <w:szCs w:val="24"/>
        </w:rPr>
        <w:t xml:space="preserve">výstavbu </w:t>
      </w:r>
      <w:proofErr w:type="spellStart"/>
      <w:r w:rsidR="000D6862">
        <w:rPr>
          <w:rFonts w:ascii="Times New Roman" w:hAnsi="Times New Roman" w:cs="Times New Roman"/>
          <w:bCs/>
          <w:sz w:val="24"/>
          <w:szCs w:val="24"/>
        </w:rPr>
        <w:t>inžinierských</w:t>
      </w:r>
      <w:proofErr w:type="spellEnd"/>
      <w:r w:rsidR="000D6862">
        <w:rPr>
          <w:rFonts w:ascii="Times New Roman" w:hAnsi="Times New Roman" w:cs="Times New Roman"/>
          <w:bCs/>
          <w:sz w:val="24"/>
          <w:szCs w:val="24"/>
        </w:rPr>
        <w:t xml:space="preserve"> sietí v b</w:t>
      </w:r>
      <w:r>
        <w:rPr>
          <w:rFonts w:ascii="Times New Roman" w:hAnsi="Times New Roman" w:cs="Times New Roman"/>
          <w:bCs/>
          <w:sz w:val="24"/>
          <w:szCs w:val="24"/>
        </w:rPr>
        <w:t>ytových domoch vo výške 30 001,-€</w:t>
      </w:r>
    </w:p>
    <w:p w:rsidR="00D32A39" w:rsidRPr="00B365D5" w:rsidRDefault="00D32A39" w:rsidP="00D32A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B365D5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Hlasovanie:</w:t>
      </w:r>
    </w:p>
    <w:tbl>
      <w:tblPr>
        <w:tblW w:w="891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27"/>
        <w:gridCol w:w="2228"/>
        <w:gridCol w:w="2227"/>
        <w:gridCol w:w="2228"/>
      </w:tblGrid>
      <w:tr w:rsidR="00D32A39" w:rsidRPr="00EF6D99" w:rsidTr="009D3C9F">
        <w:tc>
          <w:tcPr>
            <w:tcW w:w="4455" w:type="dxa"/>
            <w:gridSpan w:val="2"/>
            <w:tcBorders>
              <w:bottom w:val="single" w:sz="4" w:space="0" w:color="auto"/>
            </w:tcBorders>
          </w:tcPr>
          <w:p w:rsidR="00D32A39" w:rsidRPr="00DC5561" w:rsidRDefault="00D32A39" w:rsidP="009D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DC55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ZA:</w:t>
            </w:r>
            <w:r w:rsidRPr="00DC5561">
              <w:rPr>
                <w:rFonts w:ascii="Arial Black" w:hAnsi="Arial Black" w:cs="Arial Black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2227" w:type="dxa"/>
          </w:tcPr>
          <w:p w:rsidR="00D32A39" w:rsidRPr="00DC5561" w:rsidRDefault="00D32A39" w:rsidP="009D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DC55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PROTI: </w:t>
            </w:r>
            <w:r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8" w:type="dxa"/>
          </w:tcPr>
          <w:p w:rsidR="00D32A39" w:rsidRPr="00DC5561" w:rsidRDefault="00D32A39" w:rsidP="009D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DC55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ZDRŽAL SA: </w:t>
            </w:r>
            <w:r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D32A39" w:rsidRPr="00EF6D99" w:rsidTr="009D3C9F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2A39" w:rsidRPr="00DC5561" w:rsidRDefault="00D32A39" w:rsidP="009D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Tomáš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Ligas</w:t>
            </w:r>
            <w:proofErr w:type="spellEnd"/>
          </w:p>
          <w:p w:rsidR="00D32A39" w:rsidRPr="00DC5561" w:rsidRDefault="00D32A39" w:rsidP="009D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Rastislav Gabaj</w:t>
            </w:r>
          </w:p>
          <w:p w:rsidR="00D32A39" w:rsidRPr="00DC5561" w:rsidRDefault="00D32A39" w:rsidP="009D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Patrik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Kašjak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A39" w:rsidRPr="00DC5561" w:rsidRDefault="00D32A39" w:rsidP="009D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Milan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Michalec</w:t>
            </w:r>
            <w:proofErr w:type="spellEnd"/>
          </w:p>
          <w:p w:rsidR="00D32A39" w:rsidRDefault="00D32A39" w:rsidP="009D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Rastislav Hollý</w:t>
            </w:r>
          </w:p>
          <w:p w:rsidR="00D32A39" w:rsidRPr="00DC5561" w:rsidRDefault="00D32A39" w:rsidP="009D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Ing. Pavol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Záň</w:t>
            </w:r>
            <w:proofErr w:type="spellEnd"/>
          </w:p>
        </w:tc>
        <w:tc>
          <w:tcPr>
            <w:tcW w:w="2227" w:type="dxa"/>
            <w:tcBorders>
              <w:left w:val="single" w:sz="4" w:space="0" w:color="auto"/>
            </w:tcBorders>
          </w:tcPr>
          <w:p w:rsidR="00D32A39" w:rsidRPr="00DC5561" w:rsidRDefault="00D32A39" w:rsidP="009D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8" w:type="dxa"/>
          </w:tcPr>
          <w:p w:rsidR="00D32A39" w:rsidRPr="00DC5561" w:rsidRDefault="00D32A39" w:rsidP="009D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32A39" w:rsidRPr="00B365D5" w:rsidRDefault="00D32A39" w:rsidP="00D32A39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32A39" w:rsidRDefault="00D32A39" w:rsidP="00D32A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B365D5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Uznesenie BOLO schválené</w:t>
      </w:r>
    </w:p>
    <w:p w:rsidR="00D32A39" w:rsidRPr="00D32A39" w:rsidRDefault="00D32A39" w:rsidP="00D32A3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sk-SK"/>
        </w:rPr>
      </w:pPr>
    </w:p>
    <w:p w:rsidR="008B65FE" w:rsidRDefault="008B65FE" w:rsidP="008B65F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hAnsi="Times New Roman" w:cs="Times New Roman"/>
          <w:iCs/>
          <w:sz w:val="24"/>
          <w:szCs w:val="24"/>
          <w:lang w:eastAsia="sk-SK"/>
        </w:rPr>
        <w:t xml:space="preserve">Starosta informoval poslancov o rozpočtových opatreniach č. </w:t>
      </w:r>
      <w:r w:rsidR="003A6BAA">
        <w:rPr>
          <w:rFonts w:ascii="Times New Roman" w:hAnsi="Times New Roman" w:cs="Times New Roman"/>
          <w:iCs/>
          <w:sz w:val="24"/>
          <w:szCs w:val="24"/>
          <w:lang w:eastAsia="sk-SK"/>
        </w:rPr>
        <w:t xml:space="preserve">3 a </w:t>
      </w:r>
      <w:r>
        <w:rPr>
          <w:rFonts w:ascii="Times New Roman" w:hAnsi="Times New Roman" w:cs="Times New Roman"/>
          <w:iCs/>
          <w:sz w:val="24"/>
          <w:szCs w:val="24"/>
          <w:lang w:eastAsia="sk-SK"/>
        </w:rPr>
        <w:t>4/2019. Po kratšej diskusií dal starosta hlasovať.</w:t>
      </w:r>
    </w:p>
    <w:p w:rsidR="00D32A39" w:rsidRPr="00DC5561" w:rsidRDefault="008B65FE" w:rsidP="00D32A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iCs/>
          <w:sz w:val="24"/>
          <w:szCs w:val="24"/>
          <w:lang w:eastAsia="sk-SK"/>
        </w:rPr>
        <w:t xml:space="preserve"> </w:t>
      </w:r>
      <w:r w:rsidR="00D32A39" w:rsidRPr="00DC5561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Návrh uznesenia OZ:</w:t>
      </w:r>
    </w:p>
    <w:p w:rsidR="00D32A39" w:rsidRDefault="00D32A39" w:rsidP="00D32A3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berie na vedomie</w:t>
      </w:r>
    </w:p>
    <w:p w:rsidR="00D32A39" w:rsidRDefault="00D32A39" w:rsidP="00D32A39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rozpočtové opatrenie č.</w:t>
      </w:r>
      <w:r w:rsidR="003A6BAA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3 a č. 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>4/2019</w:t>
      </w:r>
    </w:p>
    <w:p w:rsidR="00D32A39" w:rsidRPr="00EA414B" w:rsidRDefault="00D32A39" w:rsidP="00D32A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D32A39" w:rsidRPr="00DC5561" w:rsidRDefault="00D32A39" w:rsidP="00D32A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DC5561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Návrh uznesenia OZ:</w:t>
      </w:r>
    </w:p>
    <w:p w:rsidR="00D32A39" w:rsidRDefault="00D32A39" w:rsidP="00D32A3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EA414B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schvaľuje</w:t>
      </w:r>
    </w:p>
    <w:p w:rsidR="004448C3" w:rsidRDefault="00D32A39" w:rsidP="004448C3">
      <w:pPr>
        <w:pStyle w:val="Odsekzoznamu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rozpočtové opatrenie č. 5/2019</w:t>
      </w:r>
      <w:r w:rsidR="004448C3">
        <w:rPr>
          <w:rFonts w:ascii="Times New Roman" w:hAnsi="Times New Roman" w:cs="Times New Roman"/>
          <w:bCs/>
          <w:sz w:val="24"/>
          <w:szCs w:val="24"/>
          <w:lang w:eastAsia="sk-SK"/>
        </w:rPr>
        <w:t>, a to:</w:t>
      </w:r>
    </w:p>
    <w:p w:rsidR="004448C3" w:rsidRDefault="004448C3" w:rsidP="004448C3">
      <w:pPr>
        <w:pStyle w:val="Odsekzoznamu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48C3" w:rsidRPr="004448C3" w:rsidRDefault="004448C3" w:rsidP="004448C3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448C3">
        <w:rPr>
          <w:rFonts w:ascii="Times New Roman" w:hAnsi="Times New Roman" w:cs="Times New Roman"/>
          <w:bCs/>
          <w:i/>
          <w:sz w:val="24"/>
          <w:szCs w:val="24"/>
          <w:lang w:eastAsia="sk-SK"/>
        </w:rPr>
        <w:t xml:space="preserve">použitie rezervného fondu v sume 101 557 € </w:t>
      </w:r>
      <w:r w:rsidRPr="004448C3">
        <w:rPr>
          <w:rFonts w:ascii="Times New Roman" w:hAnsi="Times New Roman" w:cs="Times New Roman"/>
          <w:bCs/>
          <w:i/>
          <w:sz w:val="24"/>
          <w:szCs w:val="24"/>
        </w:rPr>
        <w:t>na:</w:t>
      </w:r>
    </w:p>
    <w:p w:rsidR="004448C3" w:rsidRDefault="004448C3" w:rsidP="004448C3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rekonštrukciu chodníka pri ZŠ vo výške 21 000,-€</w:t>
      </w:r>
    </w:p>
    <w:p w:rsidR="004448C3" w:rsidRDefault="004448C3" w:rsidP="004448C3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rekonštrukcia kúrenia 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OcÚ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 v KD vo výške 35 000,-€</w:t>
      </w:r>
    </w:p>
    <w:p w:rsidR="004448C3" w:rsidRDefault="004448C3" w:rsidP="004448C3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rekonštrukcia KD vo výške 15 556,- €</w:t>
      </w:r>
    </w:p>
    <w:p w:rsidR="004448C3" w:rsidRDefault="004448C3" w:rsidP="004448C3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výstavbu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inžinierských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sietí v bytových domoch vo výške 30 001,-€</w:t>
      </w:r>
    </w:p>
    <w:p w:rsidR="004448C3" w:rsidRDefault="004448C3" w:rsidP="004448C3">
      <w:pPr>
        <w:pStyle w:val="Odsekzoznamu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48C3" w:rsidRDefault="004448C3" w:rsidP="004448C3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8C3">
        <w:rPr>
          <w:rFonts w:ascii="Times New Roman" w:hAnsi="Times New Roman" w:cs="Times New Roman"/>
          <w:bCs/>
          <w:i/>
          <w:sz w:val="24"/>
          <w:szCs w:val="24"/>
          <w:lang w:eastAsia="sk-SK"/>
        </w:rPr>
        <w:t>použitie prebytku hospodárenia z podnikateľskej činnosti v sume 40 588,33 € na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4448C3" w:rsidRPr="004448C3" w:rsidRDefault="004448C3" w:rsidP="004448C3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8C3">
        <w:rPr>
          <w:rFonts w:ascii="Times New Roman" w:hAnsi="Times New Roman" w:cs="Times New Roman"/>
          <w:bCs/>
          <w:sz w:val="24"/>
          <w:szCs w:val="24"/>
        </w:rPr>
        <w:t xml:space="preserve">údržbu </w:t>
      </w:r>
      <w:proofErr w:type="spellStart"/>
      <w:r w:rsidRPr="004448C3">
        <w:rPr>
          <w:rFonts w:ascii="Times New Roman" w:hAnsi="Times New Roman" w:cs="Times New Roman"/>
          <w:bCs/>
          <w:sz w:val="24"/>
          <w:szCs w:val="24"/>
        </w:rPr>
        <w:t>OcÚ</w:t>
      </w:r>
      <w:proofErr w:type="spellEnd"/>
      <w:r w:rsidRPr="004448C3">
        <w:rPr>
          <w:rFonts w:ascii="Times New Roman" w:hAnsi="Times New Roman" w:cs="Times New Roman"/>
          <w:bCs/>
          <w:sz w:val="24"/>
          <w:szCs w:val="24"/>
        </w:rPr>
        <w:t xml:space="preserve"> vo výške  3000,-€</w:t>
      </w:r>
    </w:p>
    <w:p w:rsidR="004448C3" w:rsidRDefault="004448C3" w:rsidP="004448C3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údržbu strechy budovy č. 56 vo výške  19 000,- €</w:t>
      </w:r>
    </w:p>
    <w:p w:rsidR="004448C3" w:rsidRDefault="004448C3" w:rsidP="004448C3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vybudovanie detského ihriska vo výške  10 000,- €</w:t>
      </w:r>
    </w:p>
    <w:p w:rsidR="004448C3" w:rsidRPr="001120EB" w:rsidRDefault="004448C3" w:rsidP="004448C3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spolufinancovanie projektov vo výške  3222,- </w:t>
      </w:r>
      <w:r>
        <w:t>€</w:t>
      </w:r>
    </w:p>
    <w:p w:rsidR="004448C3" w:rsidRDefault="004448C3" w:rsidP="004448C3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bankové poplatky </w:t>
      </w:r>
      <w:r>
        <w:rPr>
          <w:rFonts w:ascii="Times New Roman" w:hAnsi="Times New Roman" w:cs="Times New Roman"/>
          <w:bCs/>
          <w:sz w:val="24"/>
          <w:szCs w:val="24"/>
        </w:rPr>
        <w:t xml:space="preserve">vo výške  </w:t>
      </w:r>
      <w:r>
        <w:rPr>
          <w:rFonts w:ascii="Times New Roman" w:hAnsi="Times New Roman" w:cs="Times New Roman"/>
          <w:sz w:val="24"/>
          <w:szCs w:val="24"/>
        </w:rPr>
        <w:t>266</w:t>
      </w:r>
      <w:r w:rsidRPr="00C00179">
        <w:rPr>
          <w:rFonts w:ascii="Times New Roman" w:hAnsi="Times New Roman" w:cs="Times New Roman"/>
          <w:sz w:val="24"/>
          <w:szCs w:val="24"/>
        </w:rPr>
        <w:t>,33,- €</w:t>
      </w:r>
      <w:r w:rsidRPr="00C0017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448C3" w:rsidRDefault="004448C3" w:rsidP="004448C3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materiál na údržbu budovy č. 56 vo výške  3100,-€ </w:t>
      </w:r>
    </w:p>
    <w:p w:rsidR="00D32A39" w:rsidRDefault="004448C3" w:rsidP="004448C3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údržba WC v základnej škole 2 000,- €.</w:t>
      </w:r>
    </w:p>
    <w:p w:rsidR="00D32A39" w:rsidRPr="00B365D5" w:rsidRDefault="00D32A39" w:rsidP="00D32A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B365D5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Hlasovanie:</w:t>
      </w:r>
    </w:p>
    <w:tbl>
      <w:tblPr>
        <w:tblW w:w="891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27"/>
        <w:gridCol w:w="2228"/>
        <w:gridCol w:w="2227"/>
        <w:gridCol w:w="2228"/>
      </w:tblGrid>
      <w:tr w:rsidR="00D32A39" w:rsidRPr="00EF6D99" w:rsidTr="009D3C9F">
        <w:tc>
          <w:tcPr>
            <w:tcW w:w="4455" w:type="dxa"/>
            <w:gridSpan w:val="2"/>
            <w:tcBorders>
              <w:bottom w:val="single" w:sz="4" w:space="0" w:color="auto"/>
            </w:tcBorders>
          </w:tcPr>
          <w:p w:rsidR="00D32A39" w:rsidRPr="00DC5561" w:rsidRDefault="00D32A39" w:rsidP="009D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DC55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ZA:</w:t>
            </w:r>
            <w:r w:rsidRPr="00DC5561">
              <w:rPr>
                <w:rFonts w:ascii="Arial Black" w:hAnsi="Arial Black" w:cs="Arial Black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2227" w:type="dxa"/>
          </w:tcPr>
          <w:p w:rsidR="00D32A39" w:rsidRPr="00DC5561" w:rsidRDefault="00D32A39" w:rsidP="009D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DC55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PROTI: </w:t>
            </w:r>
            <w:r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8" w:type="dxa"/>
          </w:tcPr>
          <w:p w:rsidR="00D32A39" w:rsidRPr="00DC5561" w:rsidRDefault="00D32A39" w:rsidP="009D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DC55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ZDRŽAL SA: </w:t>
            </w:r>
            <w:r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D32A39" w:rsidRPr="00EF6D99" w:rsidTr="009D3C9F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2A39" w:rsidRPr="00DC5561" w:rsidRDefault="00D32A39" w:rsidP="009D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Tomáš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Ligas</w:t>
            </w:r>
            <w:proofErr w:type="spellEnd"/>
          </w:p>
          <w:p w:rsidR="00D32A39" w:rsidRPr="00DC5561" w:rsidRDefault="00D32A39" w:rsidP="009D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Rastislav Gabaj</w:t>
            </w:r>
          </w:p>
          <w:p w:rsidR="00D32A39" w:rsidRPr="00DC5561" w:rsidRDefault="00D32A39" w:rsidP="009D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Patrik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Kašjak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A39" w:rsidRPr="00DC5561" w:rsidRDefault="00D32A39" w:rsidP="009D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Milan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Michalec</w:t>
            </w:r>
            <w:proofErr w:type="spellEnd"/>
          </w:p>
          <w:p w:rsidR="00D32A39" w:rsidRDefault="00D32A39" w:rsidP="009D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Rastislav Hollý</w:t>
            </w:r>
          </w:p>
          <w:p w:rsidR="00D32A39" w:rsidRPr="00DC5561" w:rsidRDefault="00D32A39" w:rsidP="009D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Ing. Pavol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Záň</w:t>
            </w:r>
            <w:proofErr w:type="spellEnd"/>
          </w:p>
        </w:tc>
        <w:tc>
          <w:tcPr>
            <w:tcW w:w="2227" w:type="dxa"/>
            <w:tcBorders>
              <w:left w:val="single" w:sz="4" w:space="0" w:color="auto"/>
            </w:tcBorders>
          </w:tcPr>
          <w:p w:rsidR="00D32A39" w:rsidRPr="00DC5561" w:rsidRDefault="00D32A39" w:rsidP="009D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8" w:type="dxa"/>
          </w:tcPr>
          <w:p w:rsidR="00D32A39" w:rsidRPr="00DC5561" w:rsidRDefault="00D32A39" w:rsidP="009D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32A39" w:rsidRPr="00B365D5" w:rsidRDefault="00D32A39" w:rsidP="00D32A39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32A39" w:rsidRDefault="00D32A39" w:rsidP="00D32A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B365D5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Uznesenie BOLO schválené</w:t>
      </w:r>
    </w:p>
    <w:p w:rsidR="008A7571" w:rsidRPr="00091950" w:rsidRDefault="00D32A39" w:rsidP="008A7571">
      <w:pPr>
        <w:numPr>
          <w:ilvl w:val="0"/>
          <w:numId w:val="3"/>
        </w:num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  <w:lastRenderedPageBreak/>
        <w:t>Rôzne</w:t>
      </w:r>
    </w:p>
    <w:p w:rsidR="008A7571" w:rsidRDefault="008A7571" w:rsidP="008A75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8A7571" w:rsidRDefault="00D32A39" w:rsidP="008A7571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Poslanci sa </w:t>
      </w:r>
      <w:r w:rsidR="00B67280">
        <w:rPr>
          <w:rFonts w:ascii="Times New Roman" w:hAnsi="Times New Roman" w:cs="Times New Roman"/>
          <w:sz w:val="24"/>
          <w:szCs w:val="24"/>
          <w:lang w:eastAsia="sk-SK"/>
        </w:rPr>
        <w:t>informovali na prevádzku MŠ počas letných prázdnin</w:t>
      </w:r>
    </w:p>
    <w:p w:rsidR="00B67280" w:rsidRDefault="004448C3" w:rsidP="008A7571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T. </w:t>
      </w:r>
      <w:proofErr w:type="spellStart"/>
      <w:r>
        <w:rPr>
          <w:rFonts w:ascii="Times New Roman" w:hAnsi="Times New Roman" w:cs="Times New Roman"/>
          <w:sz w:val="24"/>
          <w:szCs w:val="24"/>
          <w:lang w:eastAsia="sk-SK"/>
        </w:rPr>
        <w:t>Ligas</w:t>
      </w:r>
      <w:proofErr w:type="spellEnd"/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B67280">
        <w:rPr>
          <w:rFonts w:ascii="Times New Roman" w:hAnsi="Times New Roman" w:cs="Times New Roman"/>
          <w:sz w:val="24"/>
          <w:szCs w:val="24"/>
          <w:lang w:eastAsia="sk-SK"/>
        </w:rPr>
        <w:t xml:space="preserve"> požiadal starostu o vhodné miesta na skladanie materiálu z kamiónov</w:t>
      </w:r>
    </w:p>
    <w:p w:rsidR="00B67280" w:rsidRDefault="00B67280" w:rsidP="008A7571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Starosta požiadal poslancov, aby pouvažovali o oplotení VOK za hasičskou zbrojnicou.</w:t>
      </w:r>
    </w:p>
    <w:p w:rsidR="00B67280" w:rsidRPr="00B67280" w:rsidRDefault="00B67280" w:rsidP="00B6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67280" w:rsidRDefault="00B67280" w:rsidP="00B67280">
      <w:pPr>
        <w:numPr>
          <w:ilvl w:val="0"/>
          <w:numId w:val="3"/>
        </w:num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  <w:t>Žiadosti</w:t>
      </w:r>
    </w:p>
    <w:p w:rsidR="00B67280" w:rsidRDefault="00B67280" w:rsidP="00B67280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</w:pPr>
    </w:p>
    <w:p w:rsidR="00B67280" w:rsidRDefault="00B67280" w:rsidP="00B67280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hAnsi="Times New Roman" w:cs="Times New Roman"/>
          <w:iCs/>
          <w:sz w:val="24"/>
          <w:szCs w:val="24"/>
          <w:lang w:eastAsia="sk-SK"/>
        </w:rPr>
        <w:t xml:space="preserve">Starosta predniesol žiadosť od DHZ Fačkov o pridelenie dotácie. Po dlhšej diskusií sa poslanci dohodli a starosta dal hlasovať. </w:t>
      </w:r>
    </w:p>
    <w:p w:rsidR="00B67280" w:rsidRDefault="00B67280" w:rsidP="00B67280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4"/>
          <w:lang w:eastAsia="sk-SK"/>
        </w:rPr>
      </w:pPr>
    </w:p>
    <w:p w:rsidR="00B67280" w:rsidRPr="00DC5561" w:rsidRDefault="00B67280" w:rsidP="00B672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DC5561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Návrh uznesenia OZ:</w:t>
      </w:r>
    </w:p>
    <w:p w:rsidR="00B67280" w:rsidRDefault="00B67280" w:rsidP="00B6728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EA414B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schvaľuje</w:t>
      </w:r>
    </w:p>
    <w:p w:rsidR="00B67280" w:rsidRDefault="00B67280" w:rsidP="00D01413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dotáciu pre DHZ Fačkov vo výške 200 € a preplatenie výherných pohárov a pamätných predmetov</w:t>
      </w:r>
    </w:p>
    <w:p w:rsidR="00C74645" w:rsidRPr="00EA414B" w:rsidRDefault="00C74645" w:rsidP="00D01413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B67280" w:rsidRPr="00B365D5" w:rsidRDefault="00B67280" w:rsidP="00B672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B365D5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Hlasovanie:</w:t>
      </w:r>
    </w:p>
    <w:tbl>
      <w:tblPr>
        <w:tblW w:w="891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27"/>
        <w:gridCol w:w="2228"/>
        <w:gridCol w:w="2227"/>
        <w:gridCol w:w="2228"/>
      </w:tblGrid>
      <w:tr w:rsidR="00B67280" w:rsidRPr="00EF6D99" w:rsidTr="009D3C9F">
        <w:tc>
          <w:tcPr>
            <w:tcW w:w="4455" w:type="dxa"/>
            <w:gridSpan w:val="2"/>
            <w:tcBorders>
              <w:bottom w:val="single" w:sz="4" w:space="0" w:color="auto"/>
            </w:tcBorders>
          </w:tcPr>
          <w:p w:rsidR="00B67280" w:rsidRPr="00DC5561" w:rsidRDefault="00B67280" w:rsidP="009D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DC55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ZA:</w:t>
            </w:r>
            <w:r w:rsidRPr="00DC5561">
              <w:rPr>
                <w:rFonts w:ascii="Arial Black" w:hAnsi="Arial Black" w:cs="Arial Black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2227" w:type="dxa"/>
          </w:tcPr>
          <w:p w:rsidR="00B67280" w:rsidRPr="00DC5561" w:rsidRDefault="00B67280" w:rsidP="009D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DC55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PROTI: </w:t>
            </w:r>
            <w:r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8" w:type="dxa"/>
          </w:tcPr>
          <w:p w:rsidR="00B67280" w:rsidRPr="00DC5561" w:rsidRDefault="00B67280" w:rsidP="009D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DC55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ZDRŽAL SA: </w:t>
            </w:r>
            <w:r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B67280" w:rsidRPr="00EF6D99" w:rsidTr="009D3C9F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280" w:rsidRPr="00DC5561" w:rsidRDefault="00B67280" w:rsidP="009D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Tomáš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Ligas</w:t>
            </w:r>
            <w:proofErr w:type="spellEnd"/>
          </w:p>
          <w:p w:rsidR="00B67280" w:rsidRPr="00DC5561" w:rsidRDefault="00B67280" w:rsidP="009D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Rastislav Gabaj</w:t>
            </w:r>
          </w:p>
          <w:p w:rsidR="00B67280" w:rsidRPr="00DC5561" w:rsidRDefault="00B67280" w:rsidP="009D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Patrik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Kašjak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280" w:rsidRPr="00DC5561" w:rsidRDefault="00B67280" w:rsidP="009D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Milan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Michalec</w:t>
            </w:r>
            <w:proofErr w:type="spellEnd"/>
          </w:p>
          <w:p w:rsidR="00B67280" w:rsidRDefault="00B67280" w:rsidP="009D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Rastislav Hollý</w:t>
            </w:r>
          </w:p>
          <w:p w:rsidR="00B67280" w:rsidRPr="00DC5561" w:rsidRDefault="00B67280" w:rsidP="009D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Ing. Pavol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Záň</w:t>
            </w:r>
            <w:proofErr w:type="spellEnd"/>
          </w:p>
        </w:tc>
        <w:tc>
          <w:tcPr>
            <w:tcW w:w="2227" w:type="dxa"/>
            <w:tcBorders>
              <w:left w:val="single" w:sz="4" w:space="0" w:color="auto"/>
            </w:tcBorders>
          </w:tcPr>
          <w:p w:rsidR="00B67280" w:rsidRPr="00DC5561" w:rsidRDefault="00B67280" w:rsidP="009D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8" w:type="dxa"/>
          </w:tcPr>
          <w:p w:rsidR="00B67280" w:rsidRPr="00DC5561" w:rsidRDefault="00B67280" w:rsidP="009D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67280" w:rsidRPr="00B365D5" w:rsidRDefault="00B67280" w:rsidP="00B67280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67280" w:rsidRPr="00D01413" w:rsidRDefault="00D01413" w:rsidP="00D014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Uznesenie BOLO schválené</w:t>
      </w:r>
    </w:p>
    <w:p w:rsidR="008A7571" w:rsidRDefault="008A7571" w:rsidP="008A7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67280" w:rsidRDefault="00B67280" w:rsidP="00B67280">
      <w:pPr>
        <w:numPr>
          <w:ilvl w:val="0"/>
          <w:numId w:val="3"/>
        </w:num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  <w:t>Diskusia</w:t>
      </w:r>
    </w:p>
    <w:p w:rsidR="00B67280" w:rsidRDefault="00B67280" w:rsidP="00B67280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</w:pPr>
    </w:p>
    <w:p w:rsidR="00B67280" w:rsidRPr="00B67280" w:rsidRDefault="00B67280" w:rsidP="00B67280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hAnsi="Times New Roman" w:cs="Times New Roman"/>
          <w:iCs/>
          <w:sz w:val="24"/>
          <w:szCs w:val="24"/>
          <w:lang w:eastAsia="sk-SK"/>
        </w:rPr>
        <w:t>Do diskusie sa nikto neprih</w:t>
      </w:r>
      <w:r w:rsidR="004448C3">
        <w:rPr>
          <w:rFonts w:ascii="Times New Roman" w:hAnsi="Times New Roman" w:cs="Times New Roman"/>
          <w:iCs/>
          <w:sz w:val="24"/>
          <w:szCs w:val="24"/>
          <w:lang w:eastAsia="sk-SK"/>
        </w:rPr>
        <w:t>l</w:t>
      </w:r>
      <w:r>
        <w:rPr>
          <w:rFonts w:ascii="Times New Roman" w:hAnsi="Times New Roman" w:cs="Times New Roman"/>
          <w:iCs/>
          <w:sz w:val="24"/>
          <w:szCs w:val="24"/>
          <w:lang w:eastAsia="sk-SK"/>
        </w:rPr>
        <w:t>ásil.</w:t>
      </w:r>
    </w:p>
    <w:p w:rsidR="00B67280" w:rsidRPr="006D0CD1" w:rsidRDefault="00B67280" w:rsidP="008A7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A7571" w:rsidRPr="002E16B2" w:rsidRDefault="008A7571" w:rsidP="008A7571">
      <w:pPr>
        <w:tabs>
          <w:tab w:val="left" w:pos="3720"/>
        </w:tabs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sk-SK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sk-SK"/>
        </w:rPr>
        <w:t>1</w:t>
      </w:r>
      <w:r w:rsidR="00D01413">
        <w:rPr>
          <w:rFonts w:ascii="Times New Roman" w:hAnsi="Times New Roman" w:cs="Times New Roman"/>
          <w:i/>
          <w:sz w:val="24"/>
          <w:szCs w:val="24"/>
          <w:u w:val="single"/>
          <w:lang w:eastAsia="sk-SK"/>
        </w:rPr>
        <w:t>3</w:t>
      </w:r>
      <w:r>
        <w:rPr>
          <w:rFonts w:ascii="Times New Roman" w:hAnsi="Times New Roman" w:cs="Times New Roman"/>
          <w:i/>
          <w:sz w:val="24"/>
          <w:szCs w:val="24"/>
          <w:u w:val="single"/>
          <w:lang w:eastAsia="sk-SK"/>
        </w:rPr>
        <w:t>.</w:t>
      </w:r>
      <w:r w:rsidR="00D01413">
        <w:rPr>
          <w:rFonts w:ascii="Times New Roman" w:hAnsi="Times New Roman" w:cs="Times New Roman"/>
          <w:i/>
          <w:sz w:val="24"/>
          <w:szCs w:val="24"/>
          <w:u w:val="single"/>
          <w:lang w:eastAsia="sk-SK"/>
        </w:rPr>
        <w:t xml:space="preserve"> </w:t>
      </w:r>
      <w:r w:rsidRPr="002E16B2">
        <w:rPr>
          <w:rFonts w:ascii="Times New Roman" w:hAnsi="Times New Roman" w:cs="Times New Roman"/>
          <w:i/>
          <w:sz w:val="24"/>
          <w:szCs w:val="24"/>
          <w:u w:val="single"/>
          <w:lang w:eastAsia="sk-SK"/>
        </w:rPr>
        <w:t>Záver</w:t>
      </w:r>
    </w:p>
    <w:p w:rsidR="008A7571" w:rsidRPr="000F0FFE" w:rsidRDefault="008A7571" w:rsidP="008A7571">
      <w:pPr>
        <w:pStyle w:val="Odsekzoznamu"/>
        <w:tabs>
          <w:tab w:val="left" w:pos="3720"/>
        </w:tabs>
        <w:spacing w:after="0" w:line="240" w:lineRule="auto"/>
        <w:ind w:left="3621"/>
        <w:rPr>
          <w:rFonts w:ascii="Times New Roman" w:hAnsi="Times New Roman" w:cs="Times New Roman"/>
          <w:i/>
          <w:sz w:val="24"/>
          <w:szCs w:val="24"/>
          <w:u w:val="single"/>
          <w:lang w:eastAsia="sk-SK"/>
        </w:rPr>
      </w:pPr>
    </w:p>
    <w:p w:rsidR="008A7571" w:rsidRDefault="008A7571" w:rsidP="008A7571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Starosta poďakoval prítomným za účasť – OZ ukončené o</w:t>
      </w:r>
      <w:r w:rsidR="00B67280">
        <w:rPr>
          <w:rFonts w:ascii="Times New Roman" w:hAnsi="Times New Roman" w:cs="Times New Roman"/>
          <w:sz w:val="24"/>
          <w:szCs w:val="24"/>
          <w:lang w:eastAsia="sk-SK"/>
        </w:rPr>
        <w:t> 20.40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hod.</w:t>
      </w:r>
    </w:p>
    <w:p w:rsidR="00B250A4" w:rsidRDefault="00B250A4" w:rsidP="008A7571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A7571" w:rsidRDefault="008A7571" w:rsidP="008A7571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A7571" w:rsidRDefault="00B250A4" w:rsidP="008A7571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O</w:t>
      </w:r>
      <w:r w:rsidR="008A7571">
        <w:rPr>
          <w:rFonts w:ascii="Times New Roman" w:hAnsi="Times New Roman" w:cs="Times New Roman"/>
          <w:sz w:val="24"/>
          <w:szCs w:val="24"/>
          <w:lang w:eastAsia="sk-SK"/>
        </w:rPr>
        <w:t xml:space="preserve">verovatelia zápisnice :   </w:t>
      </w:r>
      <w:r w:rsidR="00D01413">
        <w:rPr>
          <w:rFonts w:ascii="Times New Roman" w:hAnsi="Times New Roman" w:cs="Times New Roman"/>
          <w:sz w:val="24"/>
          <w:szCs w:val="24"/>
          <w:lang w:eastAsia="sk-SK"/>
        </w:rPr>
        <w:t>Patrik Kašjak</w:t>
      </w:r>
    </w:p>
    <w:p w:rsidR="008A7571" w:rsidRDefault="008A7571" w:rsidP="008A7571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                Ing. Pavol </w:t>
      </w:r>
      <w:proofErr w:type="spellStart"/>
      <w:r>
        <w:rPr>
          <w:rFonts w:ascii="Times New Roman" w:hAnsi="Times New Roman" w:cs="Times New Roman"/>
          <w:sz w:val="24"/>
          <w:szCs w:val="24"/>
          <w:lang w:eastAsia="sk-SK"/>
        </w:rPr>
        <w:t>Záň</w:t>
      </w:r>
      <w:proofErr w:type="spellEnd"/>
    </w:p>
    <w:p w:rsidR="008A7571" w:rsidRDefault="008A7571" w:rsidP="008A75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A7571" w:rsidRDefault="008A7571" w:rsidP="008A75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A7571" w:rsidRDefault="008A7571" w:rsidP="008A7571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         Miroslav </w:t>
      </w:r>
      <w:proofErr w:type="spellStart"/>
      <w:r>
        <w:rPr>
          <w:rFonts w:ascii="Times New Roman" w:hAnsi="Times New Roman" w:cs="Times New Roman"/>
          <w:sz w:val="24"/>
          <w:szCs w:val="24"/>
          <w:lang w:eastAsia="sk-SK"/>
        </w:rPr>
        <w:t>Čerňanec</w:t>
      </w:r>
      <w:proofErr w:type="spellEnd"/>
    </w:p>
    <w:p w:rsidR="008A7571" w:rsidRDefault="008A7571" w:rsidP="008A7571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              starosta obce</w:t>
      </w:r>
    </w:p>
    <w:p w:rsidR="00C74645" w:rsidRDefault="00C74645" w:rsidP="008A7571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A7571" w:rsidRDefault="008A7571" w:rsidP="008A7571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Zapisovateľka: Zuzana </w:t>
      </w:r>
      <w:proofErr w:type="spellStart"/>
      <w:r>
        <w:rPr>
          <w:rFonts w:ascii="Times New Roman" w:hAnsi="Times New Roman" w:cs="Times New Roman"/>
          <w:sz w:val="24"/>
          <w:szCs w:val="24"/>
          <w:lang w:eastAsia="sk-SK"/>
        </w:rPr>
        <w:t>Michalcová</w:t>
      </w:r>
      <w:proofErr w:type="spellEnd"/>
    </w:p>
    <w:sectPr w:rsidR="008A7571" w:rsidSect="00D0141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C29C2"/>
    <w:multiLevelType w:val="hybridMultilevel"/>
    <w:tmpl w:val="FE76BF88"/>
    <w:lvl w:ilvl="0" w:tplc="7E60C8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7E6CE8"/>
    <w:multiLevelType w:val="hybridMultilevel"/>
    <w:tmpl w:val="A1D01068"/>
    <w:lvl w:ilvl="0" w:tplc="E0826A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F93B9F"/>
    <w:multiLevelType w:val="hybridMultilevel"/>
    <w:tmpl w:val="79485EFC"/>
    <w:lvl w:ilvl="0" w:tplc="727EA6AA">
      <w:start w:val="1"/>
      <w:numFmt w:val="decimal"/>
      <w:lvlText w:val="%1."/>
      <w:lvlJc w:val="left"/>
      <w:pPr>
        <w:ind w:left="3479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32DCC"/>
    <w:multiLevelType w:val="hybridMultilevel"/>
    <w:tmpl w:val="D206C30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40433F"/>
    <w:multiLevelType w:val="hybridMultilevel"/>
    <w:tmpl w:val="99CA833E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761EB7"/>
    <w:multiLevelType w:val="hybridMultilevel"/>
    <w:tmpl w:val="BF98B932"/>
    <w:lvl w:ilvl="0" w:tplc="3BF822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4E32BC"/>
    <w:multiLevelType w:val="hybridMultilevel"/>
    <w:tmpl w:val="888CF4FA"/>
    <w:lvl w:ilvl="0" w:tplc="DA4C3E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631152"/>
    <w:multiLevelType w:val="hybridMultilevel"/>
    <w:tmpl w:val="CC9CF812"/>
    <w:lvl w:ilvl="0" w:tplc="23524A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9E83F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5270B9"/>
    <w:multiLevelType w:val="hybridMultilevel"/>
    <w:tmpl w:val="4D4CDEA2"/>
    <w:lvl w:ilvl="0" w:tplc="073029E4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9BA2C0E"/>
    <w:multiLevelType w:val="hybridMultilevel"/>
    <w:tmpl w:val="9F40FED4"/>
    <w:lvl w:ilvl="0" w:tplc="D49CF0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F148F2"/>
    <w:multiLevelType w:val="hybridMultilevel"/>
    <w:tmpl w:val="48C29328"/>
    <w:lvl w:ilvl="0" w:tplc="05586F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23524A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733"/>
    <w:rsid w:val="00016EE1"/>
    <w:rsid w:val="000D6862"/>
    <w:rsid w:val="001120EB"/>
    <w:rsid w:val="00163AE3"/>
    <w:rsid w:val="00194635"/>
    <w:rsid w:val="00207965"/>
    <w:rsid w:val="002F499B"/>
    <w:rsid w:val="00351C5E"/>
    <w:rsid w:val="00382836"/>
    <w:rsid w:val="003A6BAA"/>
    <w:rsid w:val="003C08A4"/>
    <w:rsid w:val="00443866"/>
    <w:rsid w:val="004448C3"/>
    <w:rsid w:val="0047713C"/>
    <w:rsid w:val="00531733"/>
    <w:rsid w:val="005A749A"/>
    <w:rsid w:val="0062652D"/>
    <w:rsid w:val="008A7571"/>
    <w:rsid w:val="008B65FE"/>
    <w:rsid w:val="00905587"/>
    <w:rsid w:val="0096764A"/>
    <w:rsid w:val="009E744A"/>
    <w:rsid w:val="00B250A4"/>
    <w:rsid w:val="00B3224A"/>
    <w:rsid w:val="00B67280"/>
    <w:rsid w:val="00BE66A1"/>
    <w:rsid w:val="00BF33FA"/>
    <w:rsid w:val="00C00179"/>
    <w:rsid w:val="00C100D7"/>
    <w:rsid w:val="00C10678"/>
    <w:rsid w:val="00C74645"/>
    <w:rsid w:val="00CD18E7"/>
    <w:rsid w:val="00D01413"/>
    <w:rsid w:val="00D32A39"/>
    <w:rsid w:val="00DE659E"/>
    <w:rsid w:val="00E563E9"/>
    <w:rsid w:val="00E64DA0"/>
    <w:rsid w:val="00E72B3A"/>
    <w:rsid w:val="00EF28BB"/>
    <w:rsid w:val="00F223C7"/>
    <w:rsid w:val="00F2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3C149"/>
  <w15:docId w15:val="{C67D2B44-7A08-4ECC-9323-46CB970A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A7571"/>
    <w:pPr>
      <w:spacing w:after="200" w:line="276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8A7571"/>
    <w:pPr>
      <w:ind w:left="720"/>
      <w:contextualSpacing/>
    </w:pPr>
  </w:style>
  <w:style w:type="paragraph" w:customStyle="1" w:styleId="Normln1">
    <w:name w:val="Normální1"/>
    <w:rsid w:val="008A75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MICHALCOVÁ Zuzana</dc:creator>
  <cp:keywords/>
  <dc:description/>
  <cp:lastModifiedBy>PC-20191216</cp:lastModifiedBy>
  <cp:revision>9</cp:revision>
  <dcterms:created xsi:type="dcterms:W3CDTF">2019-05-14T07:09:00Z</dcterms:created>
  <dcterms:modified xsi:type="dcterms:W3CDTF">2020-06-17T06:45:00Z</dcterms:modified>
</cp:coreProperties>
</file>